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1388" w:rsidRPr="005A1388" w:rsidRDefault="005A1388" w:rsidP="005A1388">
      <w:pPr>
        <w:spacing w:after="0" w:line="240" w:lineRule="auto"/>
        <w:jc w:val="right"/>
        <w:rPr>
          <w:rFonts w:ascii="Times New Roman" w:eastAsia="Times New Roman" w:hAnsi="Times New Roman" w:cs="Times New Roman"/>
          <w:sz w:val="26"/>
          <w:szCs w:val="26"/>
          <w:lang w:eastAsia="ru-RU"/>
        </w:rPr>
      </w:pPr>
      <w:r w:rsidRPr="005A1388">
        <w:rPr>
          <w:rFonts w:ascii="Times New Roman" w:eastAsia="Times New Roman" w:hAnsi="Times New Roman" w:cs="Times New Roman"/>
          <w:sz w:val="26"/>
          <w:szCs w:val="26"/>
          <w:lang w:eastAsia="ru-RU"/>
        </w:rPr>
        <w:t xml:space="preserve">Приложение </w:t>
      </w:r>
      <w:r>
        <w:rPr>
          <w:rFonts w:ascii="Times New Roman" w:eastAsia="Times New Roman" w:hAnsi="Times New Roman" w:cs="Times New Roman"/>
          <w:sz w:val="26"/>
          <w:szCs w:val="26"/>
          <w:lang w:eastAsia="ru-RU"/>
        </w:rPr>
        <w:t>2</w:t>
      </w:r>
    </w:p>
    <w:p w:rsidR="005A1388" w:rsidRPr="005A1388" w:rsidRDefault="005A1388" w:rsidP="005A1388">
      <w:pPr>
        <w:spacing w:after="0" w:line="240" w:lineRule="auto"/>
        <w:jc w:val="right"/>
        <w:rPr>
          <w:rFonts w:ascii="Times New Roman" w:eastAsia="Times New Roman" w:hAnsi="Times New Roman" w:cs="Times New Roman"/>
          <w:sz w:val="26"/>
          <w:szCs w:val="26"/>
          <w:lang w:eastAsia="ru-RU"/>
        </w:rPr>
      </w:pPr>
      <w:r w:rsidRPr="005A1388">
        <w:rPr>
          <w:rFonts w:ascii="Times New Roman" w:eastAsia="Times New Roman" w:hAnsi="Times New Roman" w:cs="Times New Roman"/>
          <w:sz w:val="26"/>
          <w:szCs w:val="26"/>
          <w:lang w:eastAsia="ru-RU"/>
        </w:rPr>
        <w:t xml:space="preserve">к приказу управления финансов </w:t>
      </w:r>
    </w:p>
    <w:p w:rsidR="005A1388" w:rsidRPr="005A1388" w:rsidRDefault="005A1388" w:rsidP="005A1388">
      <w:pPr>
        <w:spacing w:after="0" w:line="240" w:lineRule="auto"/>
        <w:jc w:val="right"/>
        <w:rPr>
          <w:rFonts w:ascii="Times New Roman" w:eastAsia="Times New Roman" w:hAnsi="Times New Roman" w:cs="Times New Roman"/>
          <w:sz w:val="26"/>
          <w:szCs w:val="26"/>
          <w:lang w:eastAsia="ru-RU"/>
        </w:rPr>
      </w:pPr>
      <w:r w:rsidRPr="005A1388">
        <w:rPr>
          <w:rFonts w:ascii="Times New Roman" w:eastAsia="Times New Roman" w:hAnsi="Times New Roman" w:cs="Times New Roman"/>
          <w:sz w:val="26"/>
          <w:szCs w:val="26"/>
          <w:lang w:eastAsia="ru-RU"/>
        </w:rPr>
        <w:t>муниципального района «Печора»</w:t>
      </w:r>
    </w:p>
    <w:p w:rsidR="005A1388" w:rsidRPr="005A1388" w:rsidRDefault="005A1388" w:rsidP="005A1388">
      <w:pPr>
        <w:spacing w:after="0" w:line="240" w:lineRule="auto"/>
        <w:jc w:val="right"/>
        <w:rPr>
          <w:rFonts w:ascii="Times New Roman" w:eastAsia="Times New Roman" w:hAnsi="Times New Roman" w:cs="Times New Roman"/>
          <w:sz w:val="26"/>
          <w:szCs w:val="26"/>
          <w:lang w:eastAsia="ru-RU"/>
        </w:rPr>
      </w:pPr>
      <w:r w:rsidRPr="005A1388">
        <w:rPr>
          <w:rFonts w:ascii="Times New Roman" w:eastAsia="Times New Roman" w:hAnsi="Times New Roman" w:cs="Times New Roman"/>
          <w:sz w:val="26"/>
          <w:szCs w:val="26"/>
          <w:lang w:eastAsia="ru-RU"/>
        </w:rPr>
        <w:t>от 01 июля 2019 года № 95-п</w:t>
      </w:r>
    </w:p>
    <w:p w:rsidR="005A1388" w:rsidRDefault="005A1388" w:rsidP="00B76A63">
      <w:pPr>
        <w:spacing w:after="120" w:line="240" w:lineRule="auto"/>
        <w:jc w:val="right"/>
        <w:rPr>
          <w:rFonts w:ascii="Times New Roman" w:eastAsia="Times New Roman" w:hAnsi="Times New Roman"/>
          <w:b/>
          <w:bCs/>
          <w:caps/>
          <w:kern w:val="32"/>
          <w:sz w:val="24"/>
          <w:szCs w:val="24"/>
          <w:lang w:eastAsia="ru-RU"/>
        </w:rPr>
      </w:pPr>
    </w:p>
    <w:p w:rsidR="00B76A63" w:rsidRPr="002A3640" w:rsidRDefault="00B76A63" w:rsidP="00B76A63">
      <w:pPr>
        <w:spacing w:after="120" w:line="240" w:lineRule="auto"/>
        <w:jc w:val="right"/>
        <w:rPr>
          <w:rFonts w:ascii="Times New Roman" w:eastAsia="Times New Roman" w:hAnsi="Times New Roman"/>
          <w:b/>
          <w:bCs/>
          <w:caps/>
          <w:kern w:val="32"/>
          <w:sz w:val="24"/>
          <w:szCs w:val="24"/>
          <w:lang w:eastAsia="ru-RU"/>
        </w:rPr>
      </w:pPr>
      <w:r w:rsidRPr="002A3640">
        <w:rPr>
          <w:rFonts w:ascii="Times New Roman" w:eastAsia="Times New Roman" w:hAnsi="Times New Roman"/>
          <w:b/>
          <w:bCs/>
          <w:caps/>
          <w:kern w:val="32"/>
          <w:sz w:val="24"/>
          <w:szCs w:val="24"/>
          <w:lang w:eastAsia="ru-RU"/>
        </w:rPr>
        <w:t>Начальнику УПРАВЛЕНИЯ ФИНА</w:t>
      </w:r>
      <w:r w:rsidR="000C34C1">
        <w:rPr>
          <w:rFonts w:ascii="Times New Roman" w:eastAsia="Times New Roman" w:hAnsi="Times New Roman"/>
          <w:b/>
          <w:bCs/>
          <w:caps/>
          <w:kern w:val="32"/>
          <w:sz w:val="24"/>
          <w:szCs w:val="24"/>
          <w:lang w:eastAsia="ru-RU"/>
        </w:rPr>
        <w:t>Н</w:t>
      </w:r>
      <w:r w:rsidRPr="002A3640">
        <w:rPr>
          <w:rFonts w:ascii="Times New Roman" w:eastAsia="Times New Roman" w:hAnsi="Times New Roman"/>
          <w:b/>
          <w:bCs/>
          <w:caps/>
          <w:kern w:val="32"/>
          <w:sz w:val="24"/>
          <w:szCs w:val="24"/>
          <w:lang w:eastAsia="ru-RU"/>
        </w:rPr>
        <w:t>СОВ</w:t>
      </w:r>
    </w:p>
    <w:p w:rsidR="00B76A63" w:rsidRPr="002A3640" w:rsidRDefault="00B76A63" w:rsidP="00B76A63">
      <w:pPr>
        <w:spacing w:after="120" w:line="240" w:lineRule="auto"/>
        <w:jc w:val="right"/>
        <w:rPr>
          <w:rFonts w:ascii="Times New Roman" w:eastAsia="Times New Roman" w:hAnsi="Times New Roman"/>
          <w:b/>
          <w:bCs/>
          <w:caps/>
          <w:kern w:val="32"/>
          <w:sz w:val="24"/>
          <w:szCs w:val="24"/>
          <w:lang w:eastAsia="ru-RU"/>
        </w:rPr>
      </w:pPr>
      <w:r w:rsidRPr="002A3640">
        <w:rPr>
          <w:rFonts w:ascii="Times New Roman" w:eastAsia="Times New Roman" w:hAnsi="Times New Roman"/>
          <w:b/>
          <w:bCs/>
          <w:caps/>
          <w:kern w:val="32"/>
          <w:sz w:val="24"/>
          <w:szCs w:val="24"/>
          <w:lang w:eastAsia="ru-RU"/>
        </w:rPr>
        <w:t>МУНИЦИПАЛЬНОГО РАЙОНА «ПЕЧОРА»</w:t>
      </w:r>
    </w:p>
    <w:p w:rsidR="00B76A63" w:rsidRPr="002A3640" w:rsidRDefault="00B76A63" w:rsidP="00B76A63">
      <w:pPr>
        <w:spacing w:after="120" w:line="240" w:lineRule="auto"/>
        <w:jc w:val="right"/>
        <w:rPr>
          <w:rFonts w:ascii="Times New Roman" w:eastAsia="Times New Roman" w:hAnsi="Times New Roman"/>
          <w:b/>
          <w:bCs/>
          <w:caps/>
          <w:kern w:val="32"/>
          <w:sz w:val="24"/>
          <w:szCs w:val="24"/>
          <w:lang w:eastAsia="ru-RU"/>
        </w:rPr>
      </w:pPr>
      <w:r w:rsidRPr="002A3640">
        <w:rPr>
          <w:rFonts w:ascii="Times New Roman" w:eastAsia="Times New Roman" w:hAnsi="Times New Roman"/>
          <w:b/>
          <w:bCs/>
          <w:caps/>
          <w:kern w:val="32"/>
          <w:sz w:val="24"/>
          <w:szCs w:val="24"/>
          <w:lang w:eastAsia="ru-RU"/>
        </w:rPr>
        <w:t>И.А. УГЛОВСКОЙ</w:t>
      </w:r>
    </w:p>
    <w:p w:rsidR="00B76A63" w:rsidRDefault="00B76A63" w:rsidP="001C074C">
      <w:pPr>
        <w:spacing w:after="120" w:line="240" w:lineRule="auto"/>
        <w:jc w:val="center"/>
        <w:rPr>
          <w:rFonts w:ascii="Times New Roman" w:eastAsia="Times New Roman" w:hAnsi="Times New Roman"/>
          <w:b/>
          <w:bCs/>
          <w:caps/>
          <w:kern w:val="32"/>
          <w:lang w:eastAsia="ru-RU"/>
        </w:rPr>
      </w:pPr>
    </w:p>
    <w:p w:rsidR="00B76A63" w:rsidRDefault="00B76A63" w:rsidP="001C074C">
      <w:pPr>
        <w:spacing w:after="120" w:line="240" w:lineRule="auto"/>
        <w:jc w:val="center"/>
        <w:rPr>
          <w:rFonts w:ascii="Times New Roman" w:eastAsia="Times New Roman" w:hAnsi="Times New Roman"/>
          <w:b/>
          <w:bCs/>
          <w:caps/>
          <w:kern w:val="32"/>
          <w:lang w:eastAsia="ru-RU"/>
        </w:rPr>
      </w:pPr>
    </w:p>
    <w:p w:rsidR="001C074C" w:rsidRDefault="001C074C" w:rsidP="001C074C">
      <w:pPr>
        <w:spacing w:after="120" w:line="240" w:lineRule="auto"/>
        <w:jc w:val="center"/>
        <w:rPr>
          <w:rFonts w:ascii="Times New Roman" w:eastAsia="Times New Roman" w:hAnsi="Times New Roman"/>
          <w:b/>
          <w:bCs/>
          <w:caps/>
          <w:kern w:val="32"/>
          <w:lang w:eastAsia="ru-RU"/>
        </w:rPr>
      </w:pPr>
      <w:r w:rsidRPr="0046373F">
        <w:rPr>
          <w:rFonts w:ascii="Times New Roman" w:eastAsia="Times New Roman" w:hAnsi="Times New Roman"/>
          <w:b/>
          <w:bCs/>
          <w:caps/>
          <w:kern w:val="32"/>
          <w:lang w:eastAsia="ru-RU"/>
        </w:rPr>
        <w:t xml:space="preserve">заявка на проведение </w:t>
      </w:r>
      <w:r w:rsidR="00E51E16" w:rsidRPr="00E51E16">
        <w:rPr>
          <w:rFonts w:ascii="Times New Roman" w:eastAsia="Times New Roman" w:hAnsi="Times New Roman"/>
          <w:b/>
          <w:bCs/>
          <w:caps/>
          <w:kern w:val="32"/>
          <w:lang w:eastAsia="ru-RU"/>
        </w:rPr>
        <w:t>открытого конкурса в электронной форме</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9356"/>
      </w:tblGrid>
      <w:tr w:rsidR="002168CB" w:rsidRPr="00872B67" w:rsidTr="008B32B3">
        <w:trPr>
          <w:trHeight w:val="57"/>
          <w:jc w:val="center"/>
        </w:trPr>
        <w:tc>
          <w:tcPr>
            <w:tcW w:w="704" w:type="dxa"/>
            <w:shd w:val="clear" w:color="auto" w:fill="auto"/>
          </w:tcPr>
          <w:p w:rsidR="002168CB" w:rsidRPr="00872B67" w:rsidRDefault="006153DA" w:rsidP="008B32B3">
            <w:pPr>
              <w:widowControl w:val="0"/>
              <w:spacing w:after="0" w:line="240" w:lineRule="auto"/>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1</w:t>
            </w:r>
          </w:p>
        </w:tc>
        <w:tc>
          <w:tcPr>
            <w:tcW w:w="9356" w:type="dxa"/>
            <w:shd w:val="clear" w:color="auto" w:fill="auto"/>
          </w:tcPr>
          <w:p w:rsidR="002168CB" w:rsidRPr="00872B67" w:rsidRDefault="002168CB" w:rsidP="008B32B3">
            <w:pPr>
              <w:autoSpaceDE w:val="0"/>
              <w:autoSpaceDN w:val="0"/>
              <w:adjustRightInd w:val="0"/>
              <w:spacing w:after="0" w:line="240" w:lineRule="auto"/>
              <w:jc w:val="both"/>
              <w:rPr>
                <w:rFonts w:ascii="Times New Roman" w:eastAsia="Times New Roman" w:hAnsi="Times New Roman" w:cs="Times New Roman"/>
                <w:b/>
                <w:lang w:eastAsia="ru-RU"/>
              </w:rPr>
            </w:pPr>
            <w:r w:rsidRPr="00872B67">
              <w:rPr>
                <w:rFonts w:ascii="Times New Roman" w:hAnsi="Times New Roman" w:cs="Times New Roman"/>
                <w:b/>
              </w:rPr>
              <w:t>Наименование з</w:t>
            </w:r>
            <w:r w:rsidRPr="00872B67">
              <w:rPr>
                <w:rFonts w:ascii="Times New Roman" w:eastAsia="Times New Roman" w:hAnsi="Times New Roman" w:cs="Times New Roman"/>
                <w:b/>
                <w:lang w:eastAsia="ru-RU"/>
              </w:rPr>
              <w:t>аказчика</w:t>
            </w:r>
          </w:p>
        </w:tc>
      </w:tr>
      <w:tr w:rsidR="002168CB" w:rsidRPr="0046373F" w:rsidTr="008B32B3">
        <w:trPr>
          <w:trHeight w:val="57"/>
          <w:jc w:val="center"/>
        </w:trPr>
        <w:tc>
          <w:tcPr>
            <w:tcW w:w="10060" w:type="dxa"/>
            <w:gridSpan w:val="2"/>
            <w:shd w:val="clear" w:color="auto" w:fill="auto"/>
          </w:tcPr>
          <w:p w:rsidR="002168CB" w:rsidRPr="0046373F" w:rsidRDefault="002168CB" w:rsidP="008B32B3">
            <w:pPr>
              <w:widowControl w:val="0"/>
              <w:spacing w:after="0" w:line="240" w:lineRule="auto"/>
              <w:jc w:val="both"/>
              <w:rPr>
                <w:rFonts w:ascii="Times New Roman" w:eastAsia="Times New Roman" w:hAnsi="Times New Roman" w:cs="Times New Roman"/>
                <w:lang w:eastAsia="ru-RU"/>
              </w:rPr>
            </w:pPr>
            <w:r w:rsidRPr="0046373F">
              <w:rPr>
                <w:rFonts w:ascii="Times New Roman" w:hAnsi="Times New Roman" w:cs="Times New Roman"/>
                <w:color w:val="0000FF"/>
              </w:rPr>
              <w:t>Указывается полное наименование юридического лица (в скобках – краткое наименование)</w:t>
            </w:r>
          </w:p>
        </w:tc>
      </w:tr>
      <w:tr w:rsidR="002168CB" w:rsidRPr="00872B67" w:rsidTr="008B32B3">
        <w:trPr>
          <w:trHeight w:val="57"/>
          <w:jc w:val="center"/>
        </w:trPr>
        <w:tc>
          <w:tcPr>
            <w:tcW w:w="704" w:type="dxa"/>
            <w:shd w:val="clear" w:color="auto" w:fill="auto"/>
          </w:tcPr>
          <w:p w:rsidR="002168CB" w:rsidRPr="00872B67" w:rsidRDefault="006153DA" w:rsidP="008B32B3">
            <w:pPr>
              <w:widowControl w:val="0"/>
              <w:spacing w:after="0" w:line="240" w:lineRule="auto"/>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2</w:t>
            </w:r>
          </w:p>
        </w:tc>
        <w:tc>
          <w:tcPr>
            <w:tcW w:w="9356" w:type="dxa"/>
            <w:shd w:val="clear" w:color="auto" w:fill="auto"/>
          </w:tcPr>
          <w:p w:rsidR="002168CB" w:rsidRPr="00872B67" w:rsidRDefault="002168CB" w:rsidP="008B32B3">
            <w:pPr>
              <w:autoSpaceDE w:val="0"/>
              <w:autoSpaceDN w:val="0"/>
              <w:adjustRightInd w:val="0"/>
              <w:spacing w:after="0" w:line="240" w:lineRule="auto"/>
              <w:jc w:val="both"/>
              <w:rPr>
                <w:rFonts w:ascii="Times New Roman" w:eastAsia="Times New Roman" w:hAnsi="Times New Roman" w:cs="Times New Roman"/>
                <w:b/>
                <w:lang w:eastAsia="ru-RU"/>
              </w:rPr>
            </w:pPr>
            <w:r w:rsidRPr="00872B67">
              <w:rPr>
                <w:rFonts w:ascii="Times New Roman" w:hAnsi="Times New Roman" w:cs="Times New Roman"/>
                <w:b/>
              </w:rPr>
              <w:t>Место нахождения, почтовый адрес, адрес электронной почты, номер контактного телефона, ответственное должностное лицо заказчика</w:t>
            </w:r>
          </w:p>
        </w:tc>
      </w:tr>
      <w:tr w:rsidR="002168CB" w:rsidRPr="00872B67" w:rsidTr="008B32B3">
        <w:trPr>
          <w:trHeight w:val="57"/>
          <w:jc w:val="center"/>
        </w:trPr>
        <w:tc>
          <w:tcPr>
            <w:tcW w:w="10060" w:type="dxa"/>
            <w:gridSpan w:val="2"/>
            <w:shd w:val="clear" w:color="auto" w:fill="auto"/>
          </w:tcPr>
          <w:p w:rsidR="002168CB" w:rsidRPr="00872B67" w:rsidRDefault="002168CB" w:rsidP="008B32B3">
            <w:pPr>
              <w:widowControl w:val="0"/>
              <w:spacing w:after="0" w:line="240" w:lineRule="auto"/>
              <w:jc w:val="both"/>
              <w:rPr>
                <w:rFonts w:ascii="Times New Roman" w:hAnsi="Times New Roman" w:cs="Times New Roman"/>
              </w:rPr>
            </w:pPr>
          </w:p>
        </w:tc>
      </w:tr>
      <w:tr w:rsidR="002168CB" w:rsidRPr="00872B67" w:rsidTr="008B32B3">
        <w:trPr>
          <w:trHeight w:val="57"/>
          <w:jc w:val="center"/>
        </w:trPr>
        <w:tc>
          <w:tcPr>
            <w:tcW w:w="704" w:type="dxa"/>
            <w:shd w:val="clear" w:color="auto" w:fill="auto"/>
          </w:tcPr>
          <w:p w:rsidR="002168CB" w:rsidRPr="00872B67" w:rsidRDefault="006153DA" w:rsidP="008B32B3">
            <w:pPr>
              <w:widowControl w:val="0"/>
              <w:spacing w:after="0" w:line="240" w:lineRule="auto"/>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3</w:t>
            </w:r>
          </w:p>
        </w:tc>
        <w:tc>
          <w:tcPr>
            <w:tcW w:w="9356" w:type="dxa"/>
            <w:shd w:val="clear" w:color="auto" w:fill="auto"/>
          </w:tcPr>
          <w:p w:rsidR="002168CB" w:rsidRPr="00872B67" w:rsidRDefault="002168CB" w:rsidP="008B32B3">
            <w:pPr>
              <w:autoSpaceDE w:val="0"/>
              <w:autoSpaceDN w:val="0"/>
              <w:adjustRightInd w:val="0"/>
              <w:spacing w:after="0" w:line="240" w:lineRule="auto"/>
              <w:jc w:val="both"/>
              <w:rPr>
                <w:rFonts w:ascii="Times New Roman" w:hAnsi="Times New Roman" w:cs="Times New Roman"/>
                <w:b/>
                <w:bCs/>
              </w:rPr>
            </w:pPr>
            <w:r w:rsidRPr="00872B67">
              <w:rPr>
                <w:rFonts w:ascii="Times New Roman" w:hAnsi="Times New Roman" w:cs="Times New Roman"/>
                <w:b/>
                <w:bCs/>
              </w:rPr>
              <w:t xml:space="preserve">Информация о контрактной службе, контрактном управляющем, </w:t>
            </w:r>
            <w:proofErr w:type="gramStart"/>
            <w:r w:rsidRPr="00872B67">
              <w:rPr>
                <w:rFonts w:ascii="Times New Roman" w:hAnsi="Times New Roman" w:cs="Times New Roman"/>
                <w:b/>
                <w:bCs/>
              </w:rPr>
              <w:t>ответственных</w:t>
            </w:r>
            <w:proofErr w:type="gramEnd"/>
            <w:r w:rsidRPr="00872B67">
              <w:rPr>
                <w:rFonts w:ascii="Times New Roman" w:hAnsi="Times New Roman" w:cs="Times New Roman"/>
                <w:b/>
                <w:bCs/>
              </w:rPr>
              <w:t xml:space="preserve"> за заключение контракта </w:t>
            </w:r>
          </w:p>
        </w:tc>
      </w:tr>
      <w:tr w:rsidR="002168CB" w:rsidRPr="00872B67" w:rsidTr="008B32B3">
        <w:trPr>
          <w:trHeight w:val="57"/>
          <w:jc w:val="center"/>
        </w:trPr>
        <w:tc>
          <w:tcPr>
            <w:tcW w:w="10060" w:type="dxa"/>
            <w:gridSpan w:val="2"/>
            <w:shd w:val="clear" w:color="auto" w:fill="auto"/>
          </w:tcPr>
          <w:p w:rsidR="002168CB" w:rsidRPr="00872B67" w:rsidRDefault="002168CB" w:rsidP="008B32B3">
            <w:pPr>
              <w:widowControl w:val="0"/>
              <w:spacing w:after="0" w:line="240" w:lineRule="auto"/>
              <w:jc w:val="both"/>
              <w:rPr>
                <w:rFonts w:ascii="Times New Roman" w:eastAsia="Times New Roman" w:hAnsi="Times New Roman" w:cs="Times New Roman"/>
                <w:bCs/>
                <w:highlight w:val="yellow"/>
                <w:lang w:eastAsia="ru-RU"/>
              </w:rPr>
            </w:pPr>
          </w:p>
        </w:tc>
      </w:tr>
      <w:tr w:rsidR="002168CB" w:rsidRPr="00872B67" w:rsidTr="008B32B3">
        <w:trPr>
          <w:trHeight w:val="57"/>
          <w:jc w:val="center"/>
        </w:trPr>
        <w:tc>
          <w:tcPr>
            <w:tcW w:w="704" w:type="dxa"/>
            <w:shd w:val="clear" w:color="auto" w:fill="auto"/>
          </w:tcPr>
          <w:p w:rsidR="002168CB" w:rsidRPr="00872B67" w:rsidRDefault="006153DA" w:rsidP="008B32B3">
            <w:pPr>
              <w:widowControl w:val="0"/>
              <w:spacing w:after="0" w:line="240" w:lineRule="auto"/>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4</w:t>
            </w:r>
          </w:p>
        </w:tc>
        <w:tc>
          <w:tcPr>
            <w:tcW w:w="9356" w:type="dxa"/>
            <w:shd w:val="clear" w:color="auto" w:fill="auto"/>
          </w:tcPr>
          <w:p w:rsidR="002168CB" w:rsidRPr="00872B67" w:rsidRDefault="002168CB" w:rsidP="008B32B3">
            <w:pPr>
              <w:spacing w:after="0" w:line="240" w:lineRule="auto"/>
              <w:rPr>
                <w:rFonts w:ascii="Times New Roman" w:eastAsia="Times New Roman" w:hAnsi="Times New Roman" w:cs="Times New Roman"/>
                <w:b/>
                <w:iCs/>
                <w:lang w:eastAsia="ru-RU"/>
              </w:rPr>
            </w:pPr>
            <w:r w:rsidRPr="00872B67">
              <w:rPr>
                <w:rFonts w:ascii="Times New Roman" w:hAnsi="Times New Roman" w:cs="Times New Roman"/>
                <w:b/>
                <w:bCs/>
              </w:rPr>
              <w:t>Наименование объекта закупки, и</w:t>
            </w:r>
            <w:r w:rsidRPr="00872B67">
              <w:rPr>
                <w:rFonts w:ascii="Times New Roman" w:eastAsia="Times New Roman" w:hAnsi="Times New Roman" w:cs="Times New Roman"/>
                <w:b/>
                <w:iCs/>
                <w:lang w:eastAsia="ru-RU"/>
              </w:rPr>
              <w:t>дентификационный код закупки</w:t>
            </w:r>
          </w:p>
        </w:tc>
      </w:tr>
      <w:tr w:rsidR="002168CB" w:rsidRPr="00872B67" w:rsidTr="008B32B3">
        <w:trPr>
          <w:trHeight w:val="57"/>
          <w:jc w:val="center"/>
        </w:trPr>
        <w:tc>
          <w:tcPr>
            <w:tcW w:w="10060" w:type="dxa"/>
            <w:gridSpan w:val="2"/>
            <w:shd w:val="clear" w:color="auto" w:fill="auto"/>
          </w:tcPr>
          <w:p w:rsidR="002168CB" w:rsidRPr="0046373F" w:rsidRDefault="002168CB" w:rsidP="008B32B3">
            <w:pPr>
              <w:widowControl w:val="0"/>
              <w:spacing w:after="0" w:line="240" w:lineRule="auto"/>
              <w:jc w:val="both"/>
              <w:rPr>
                <w:rFonts w:ascii="Times New Roman" w:hAnsi="Times New Roman" w:cs="Times New Roman"/>
                <w:color w:val="0000FF"/>
              </w:rPr>
            </w:pPr>
            <w:r w:rsidRPr="00FC40B4">
              <w:rPr>
                <w:rFonts w:ascii="Times New Roman" w:hAnsi="Times New Roman" w:cs="Times New Roman"/>
                <w:b/>
              </w:rPr>
              <w:t>Наименование объекта закупки:</w:t>
            </w:r>
            <w:r w:rsidRPr="00FC40B4">
              <w:rPr>
                <w:rFonts w:ascii="Times New Roman" w:hAnsi="Times New Roman" w:cs="Times New Roman"/>
              </w:rPr>
              <w:t xml:space="preserve"> ____. </w:t>
            </w:r>
            <w:r w:rsidRPr="0046373F">
              <w:rPr>
                <w:rFonts w:ascii="Times New Roman" w:hAnsi="Times New Roman" w:cs="Times New Roman"/>
                <w:color w:val="0000FF"/>
              </w:rPr>
              <w:t xml:space="preserve">(Указывается в полном соответствии с наименованием </w:t>
            </w:r>
            <w:r>
              <w:rPr>
                <w:rFonts w:ascii="Times New Roman" w:hAnsi="Times New Roman" w:cs="Times New Roman"/>
                <w:color w:val="0000FF"/>
              </w:rPr>
              <w:t>конкурса</w:t>
            </w:r>
            <w:r w:rsidRPr="0046373F">
              <w:rPr>
                <w:rFonts w:ascii="Times New Roman" w:hAnsi="Times New Roman" w:cs="Times New Roman"/>
                <w:color w:val="0000FF"/>
              </w:rPr>
              <w:t>)</w:t>
            </w:r>
          </w:p>
          <w:p w:rsidR="002168CB" w:rsidRPr="00872B67" w:rsidRDefault="002168CB" w:rsidP="008B32B3">
            <w:pPr>
              <w:autoSpaceDE w:val="0"/>
              <w:autoSpaceDN w:val="0"/>
              <w:adjustRightInd w:val="0"/>
              <w:spacing w:after="0" w:line="240" w:lineRule="auto"/>
              <w:rPr>
                <w:rFonts w:ascii="Times New Roman" w:eastAsia="Times New Roman" w:hAnsi="Times New Roman" w:cs="Times New Roman"/>
                <w:lang w:eastAsia="ru-RU"/>
              </w:rPr>
            </w:pPr>
            <w:r w:rsidRPr="00FC40B4">
              <w:rPr>
                <w:rFonts w:ascii="Times New Roman" w:hAnsi="Times New Roman" w:cs="Times New Roman"/>
                <w:b/>
              </w:rPr>
              <w:t>Идентификационный код закупки:</w:t>
            </w:r>
            <w:r w:rsidRPr="00FC40B4">
              <w:rPr>
                <w:rFonts w:ascii="Times New Roman" w:hAnsi="Times New Roman" w:cs="Times New Roman"/>
              </w:rPr>
              <w:t xml:space="preserve"> ____. </w:t>
            </w:r>
            <w:r w:rsidRPr="0046373F">
              <w:rPr>
                <w:rFonts w:ascii="Times New Roman" w:hAnsi="Times New Roman" w:cs="Times New Roman"/>
                <w:color w:val="0000FF"/>
              </w:rPr>
              <w:t>(Указывается в соответствии с планом-графиком)</w:t>
            </w:r>
          </w:p>
        </w:tc>
      </w:tr>
      <w:tr w:rsidR="002168CB" w:rsidRPr="00872B67" w:rsidTr="008B32B3">
        <w:trPr>
          <w:trHeight w:val="57"/>
          <w:jc w:val="center"/>
        </w:trPr>
        <w:tc>
          <w:tcPr>
            <w:tcW w:w="704" w:type="dxa"/>
            <w:shd w:val="clear" w:color="auto" w:fill="auto"/>
          </w:tcPr>
          <w:p w:rsidR="002168CB" w:rsidRPr="00872B67" w:rsidRDefault="006153DA" w:rsidP="008B32B3">
            <w:pPr>
              <w:widowControl w:val="0"/>
              <w:spacing w:after="0" w:line="240" w:lineRule="auto"/>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5</w:t>
            </w:r>
          </w:p>
        </w:tc>
        <w:tc>
          <w:tcPr>
            <w:tcW w:w="9356" w:type="dxa"/>
            <w:shd w:val="clear" w:color="auto" w:fill="auto"/>
          </w:tcPr>
          <w:p w:rsidR="002168CB" w:rsidRPr="00872B67" w:rsidRDefault="002168CB" w:rsidP="008B32B3">
            <w:pPr>
              <w:autoSpaceDE w:val="0"/>
              <w:autoSpaceDN w:val="0"/>
              <w:adjustRightInd w:val="0"/>
              <w:spacing w:after="0" w:line="240" w:lineRule="auto"/>
              <w:jc w:val="both"/>
              <w:rPr>
                <w:rFonts w:ascii="Times New Roman" w:hAnsi="Times New Roman" w:cs="Times New Roman"/>
                <w:b/>
                <w:bCs/>
              </w:rPr>
            </w:pPr>
            <w:r w:rsidRPr="00684846">
              <w:rPr>
                <w:rFonts w:ascii="Times New Roman" w:hAnsi="Times New Roman" w:cs="Times New Roman"/>
                <w:b/>
                <w:bCs/>
              </w:rPr>
              <w:t>Адрес электронной площадки в информационно</w:t>
            </w:r>
            <w:r w:rsidRPr="00872B67">
              <w:rPr>
                <w:rFonts w:ascii="Times New Roman" w:hAnsi="Times New Roman" w:cs="Times New Roman"/>
                <w:b/>
                <w:bCs/>
              </w:rPr>
              <w:t xml:space="preserve">-телекоммуникационной сети "Интернет" для проведения </w:t>
            </w:r>
            <w:r w:rsidRPr="00872B67">
              <w:rPr>
                <w:rFonts w:ascii="Times New Roman" w:hAnsi="Times New Roman" w:cs="Times New Roman"/>
                <w:b/>
              </w:rPr>
              <w:t>открытого конкурса в электронной форме, место подачи заявок</w:t>
            </w:r>
          </w:p>
        </w:tc>
      </w:tr>
      <w:tr w:rsidR="002168CB" w:rsidRPr="00872B67" w:rsidTr="008B32B3">
        <w:trPr>
          <w:trHeight w:val="57"/>
          <w:jc w:val="center"/>
        </w:trPr>
        <w:tc>
          <w:tcPr>
            <w:tcW w:w="10060" w:type="dxa"/>
            <w:gridSpan w:val="2"/>
            <w:shd w:val="clear" w:color="auto" w:fill="auto"/>
          </w:tcPr>
          <w:p w:rsidR="002168CB" w:rsidRPr="00872B67" w:rsidRDefault="002168CB" w:rsidP="008B32B3">
            <w:pPr>
              <w:widowControl w:val="0"/>
              <w:spacing w:after="0" w:line="240" w:lineRule="auto"/>
              <w:jc w:val="both"/>
              <w:rPr>
                <w:rFonts w:ascii="Times New Roman" w:eastAsia="Times New Roman" w:hAnsi="Times New Roman" w:cs="Times New Roman"/>
                <w:lang w:eastAsia="ru-RU"/>
              </w:rPr>
            </w:pPr>
          </w:p>
        </w:tc>
      </w:tr>
      <w:tr w:rsidR="002168CB" w:rsidRPr="00872B67" w:rsidTr="008B32B3">
        <w:trPr>
          <w:trHeight w:val="57"/>
          <w:jc w:val="center"/>
        </w:trPr>
        <w:tc>
          <w:tcPr>
            <w:tcW w:w="704" w:type="dxa"/>
            <w:shd w:val="clear" w:color="auto" w:fill="auto"/>
          </w:tcPr>
          <w:p w:rsidR="002168CB" w:rsidRPr="00872B67" w:rsidRDefault="006153DA" w:rsidP="006153DA">
            <w:pPr>
              <w:widowControl w:val="0"/>
              <w:spacing w:after="0" w:line="240" w:lineRule="auto"/>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6</w:t>
            </w:r>
          </w:p>
        </w:tc>
        <w:tc>
          <w:tcPr>
            <w:tcW w:w="9356" w:type="dxa"/>
            <w:shd w:val="clear" w:color="auto" w:fill="auto"/>
          </w:tcPr>
          <w:p w:rsidR="002168CB" w:rsidRPr="00872B67" w:rsidRDefault="002168CB" w:rsidP="008B32B3">
            <w:pPr>
              <w:autoSpaceDE w:val="0"/>
              <w:autoSpaceDN w:val="0"/>
              <w:adjustRightInd w:val="0"/>
              <w:spacing w:after="0" w:line="240" w:lineRule="auto"/>
              <w:jc w:val="both"/>
              <w:rPr>
                <w:rFonts w:ascii="Times New Roman" w:eastAsia="Times New Roman" w:hAnsi="Times New Roman" w:cs="Times New Roman"/>
                <w:b/>
                <w:lang w:eastAsia="ru-RU"/>
              </w:rPr>
            </w:pPr>
            <w:r w:rsidRPr="00872B67">
              <w:rPr>
                <w:rFonts w:ascii="Times New Roman" w:hAnsi="Times New Roman" w:cs="Times New Roman"/>
                <w:b/>
                <w:bCs/>
              </w:rPr>
              <w:t xml:space="preserve">Даты начала и окончания срока предоставления участникам </w:t>
            </w:r>
            <w:r w:rsidRPr="00872B67">
              <w:rPr>
                <w:rFonts w:ascii="Times New Roman" w:hAnsi="Times New Roman" w:cs="Times New Roman"/>
                <w:b/>
              </w:rPr>
              <w:t>открытого конкурса в электронной форме</w:t>
            </w:r>
            <w:r w:rsidRPr="00872B67">
              <w:rPr>
                <w:rFonts w:ascii="Times New Roman" w:hAnsi="Times New Roman" w:cs="Times New Roman"/>
                <w:b/>
                <w:bCs/>
              </w:rPr>
              <w:t xml:space="preserve"> разъяснений положений конкурсной документации </w:t>
            </w:r>
          </w:p>
        </w:tc>
      </w:tr>
      <w:tr w:rsidR="002168CB" w:rsidRPr="00894BE6" w:rsidTr="008B32B3">
        <w:trPr>
          <w:trHeight w:val="57"/>
          <w:jc w:val="center"/>
        </w:trPr>
        <w:tc>
          <w:tcPr>
            <w:tcW w:w="10060" w:type="dxa"/>
            <w:gridSpan w:val="2"/>
            <w:shd w:val="clear" w:color="auto" w:fill="auto"/>
          </w:tcPr>
          <w:p w:rsidR="002168CB" w:rsidRPr="00894BE6" w:rsidRDefault="002168CB" w:rsidP="008B32B3">
            <w:pPr>
              <w:widowControl w:val="0"/>
              <w:spacing w:after="0" w:line="240" w:lineRule="auto"/>
              <w:jc w:val="both"/>
              <w:rPr>
                <w:rFonts w:ascii="Times New Roman" w:hAnsi="Times New Roman"/>
                <w:bCs/>
              </w:rPr>
            </w:pPr>
            <w:r w:rsidRPr="00894BE6">
              <w:rPr>
                <w:rFonts w:ascii="Times New Roman" w:hAnsi="Times New Roman"/>
                <w:bCs/>
              </w:rPr>
              <w:t xml:space="preserve">Дата начала срока предоставления участникам открытого конкурса </w:t>
            </w:r>
            <w:r w:rsidRPr="00894BE6">
              <w:rPr>
                <w:rFonts w:ascii="Times New Roman" w:hAnsi="Times New Roman" w:cs="Times New Roman"/>
              </w:rPr>
              <w:t>в электронной форме</w:t>
            </w:r>
            <w:r w:rsidRPr="00894BE6">
              <w:rPr>
                <w:rFonts w:ascii="Times New Roman" w:hAnsi="Times New Roman" w:cs="Times New Roman"/>
                <w:b/>
                <w:bCs/>
              </w:rPr>
              <w:t xml:space="preserve"> </w:t>
            </w:r>
            <w:r w:rsidRPr="00894BE6">
              <w:rPr>
                <w:rFonts w:ascii="Times New Roman" w:hAnsi="Times New Roman"/>
                <w:bCs/>
              </w:rPr>
              <w:t xml:space="preserve">разъяснений положений конкурсной документации: </w:t>
            </w:r>
            <w:r w:rsidRPr="00894BE6">
              <w:rPr>
                <w:rFonts w:ascii="Times New Roman" w:hAnsi="Times New Roman" w:cs="Times New Roman"/>
                <w:color w:val="0000FF"/>
              </w:rPr>
              <w:t>Заполняется уполномоченным учреждением</w:t>
            </w:r>
            <w:r w:rsidRPr="00894BE6">
              <w:rPr>
                <w:rFonts w:ascii="Times New Roman" w:hAnsi="Times New Roman"/>
                <w:bCs/>
              </w:rPr>
              <w:t xml:space="preserve"> </w:t>
            </w:r>
            <w:r>
              <w:rPr>
                <w:rFonts w:ascii="Times New Roman" w:eastAsia="Times New Roman" w:hAnsi="Times New Roman" w:cs="Times New Roman"/>
                <w:lang w:eastAsia="ru-RU"/>
              </w:rPr>
              <w:t>(но не ранее фактической даты размещения извещения по московскому времени)</w:t>
            </w:r>
          </w:p>
          <w:p w:rsidR="002168CB" w:rsidRPr="00894BE6" w:rsidRDefault="002168CB" w:rsidP="008B32B3">
            <w:pPr>
              <w:widowControl w:val="0"/>
              <w:spacing w:after="0" w:line="240" w:lineRule="auto"/>
              <w:jc w:val="both"/>
              <w:rPr>
                <w:rFonts w:ascii="Times New Roman" w:eastAsia="Times New Roman" w:hAnsi="Times New Roman" w:cs="Times New Roman"/>
                <w:lang w:eastAsia="ru-RU"/>
              </w:rPr>
            </w:pPr>
            <w:r w:rsidRPr="00894BE6">
              <w:rPr>
                <w:rFonts w:ascii="Times New Roman" w:hAnsi="Times New Roman"/>
                <w:bCs/>
              </w:rPr>
              <w:t xml:space="preserve">Дата окончания срока предоставления участникам открытого конкурса </w:t>
            </w:r>
            <w:r w:rsidRPr="00894BE6">
              <w:rPr>
                <w:rFonts w:ascii="Times New Roman" w:hAnsi="Times New Roman" w:cs="Times New Roman"/>
              </w:rPr>
              <w:t>в электронной форме</w:t>
            </w:r>
            <w:r w:rsidRPr="00894BE6">
              <w:rPr>
                <w:rFonts w:ascii="Times New Roman" w:hAnsi="Times New Roman" w:cs="Times New Roman"/>
                <w:b/>
                <w:bCs/>
              </w:rPr>
              <w:t xml:space="preserve"> </w:t>
            </w:r>
            <w:r w:rsidRPr="00894BE6">
              <w:rPr>
                <w:rFonts w:ascii="Times New Roman" w:hAnsi="Times New Roman"/>
                <w:bCs/>
              </w:rPr>
              <w:t>разъяснений положений конкурсной документации:</w:t>
            </w:r>
            <w:r w:rsidRPr="00894BE6">
              <w:rPr>
                <w:rFonts w:ascii="Times New Roman" w:hAnsi="Times New Roman"/>
                <w:b/>
                <w:bCs/>
              </w:rPr>
              <w:t xml:space="preserve"> </w:t>
            </w:r>
            <w:r w:rsidRPr="00894BE6">
              <w:rPr>
                <w:rFonts w:ascii="Times New Roman" w:hAnsi="Times New Roman" w:cs="Times New Roman"/>
                <w:color w:val="0000FF"/>
              </w:rPr>
              <w:t>Заполняется уполномоченным учреждением</w:t>
            </w:r>
          </w:p>
        </w:tc>
      </w:tr>
      <w:tr w:rsidR="002168CB" w:rsidRPr="00872B67" w:rsidTr="008B32B3">
        <w:trPr>
          <w:trHeight w:val="57"/>
          <w:jc w:val="center"/>
        </w:trPr>
        <w:tc>
          <w:tcPr>
            <w:tcW w:w="704" w:type="dxa"/>
            <w:shd w:val="clear" w:color="auto" w:fill="auto"/>
          </w:tcPr>
          <w:p w:rsidR="002168CB" w:rsidRPr="00872B67" w:rsidRDefault="006153DA" w:rsidP="008B32B3">
            <w:pPr>
              <w:widowControl w:val="0"/>
              <w:spacing w:after="0" w:line="240" w:lineRule="auto"/>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7</w:t>
            </w:r>
          </w:p>
        </w:tc>
        <w:tc>
          <w:tcPr>
            <w:tcW w:w="9356" w:type="dxa"/>
            <w:shd w:val="clear" w:color="auto" w:fill="auto"/>
          </w:tcPr>
          <w:p w:rsidR="002168CB" w:rsidRPr="00872B67" w:rsidRDefault="002168CB" w:rsidP="008B32B3">
            <w:pPr>
              <w:autoSpaceDE w:val="0"/>
              <w:autoSpaceDN w:val="0"/>
              <w:adjustRightInd w:val="0"/>
              <w:spacing w:after="0" w:line="240" w:lineRule="auto"/>
              <w:jc w:val="both"/>
              <w:rPr>
                <w:rFonts w:ascii="Times New Roman" w:eastAsia="Times New Roman" w:hAnsi="Times New Roman" w:cs="Times New Roman"/>
                <w:b/>
                <w:lang w:eastAsia="ru-RU"/>
              </w:rPr>
            </w:pPr>
            <w:r w:rsidRPr="00872B67">
              <w:rPr>
                <w:rFonts w:ascii="Times New Roman" w:hAnsi="Times New Roman" w:cs="Times New Roman"/>
                <w:b/>
                <w:bCs/>
              </w:rPr>
              <w:t xml:space="preserve">Информация о количестве и месте доставки товара, являющегося предметом контракта, месте выполнения работы или оказания услуги, </w:t>
            </w:r>
            <w:proofErr w:type="gramStart"/>
            <w:r w:rsidRPr="00872B67">
              <w:rPr>
                <w:rFonts w:ascii="Times New Roman" w:hAnsi="Times New Roman" w:cs="Times New Roman"/>
                <w:b/>
                <w:bCs/>
              </w:rPr>
              <w:t>являющихся</w:t>
            </w:r>
            <w:proofErr w:type="gramEnd"/>
            <w:r w:rsidRPr="00872B67">
              <w:rPr>
                <w:rFonts w:ascii="Times New Roman" w:hAnsi="Times New Roman" w:cs="Times New Roman"/>
                <w:b/>
                <w:bCs/>
              </w:rPr>
              <w:t xml:space="preserve"> предметом контракта</w:t>
            </w:r>
          </w:p>
        </w:tc>
      </w:tr>
      <w:tr w:rsidR="002168CB" w:rsidRPr="00872B67" w:rsidTr="008B32B3">
        <w:trPr>
          <w:trHeight w:val="57"/>
          <w:jc w:val="center"/>
        </w:trPr>
        <w:tc>
          <w:tcPr>
            <w:tcW w:w="10060" w:type="dxa"/>
            <w:gridSpan w:val="2"/>
            <w:shd w:val="clear" w:color="auto" w:fill="auto"/>
          </w:tcPr>
          <w:p w:rsidR="002168CB" w:rsidRPr="0046373F" w:rsidRDefault="002168CB" w:rsidP="008B32B3">
            <w:pPr>
              <w:widowControl w:val="0"/>
              <w:spacing w:after="0" w:line="240" w:lineRule="auto"/>
              <w:jc w:val="both"/>
              <w:rPr>
                <w:rFonts w:ascii="Times New Roman" w:hAnsi="Times New Roman" w:cs="Times New Roman"/>
                <w:color w:val="0000FF"/>
              </w:rPr>
            </w:pPr>
            <w:r w:rsidRPr="00FC40B4">
              <w:rPr>
                <w:rFonts w:ascii="Times New Roman" w:hAnsi="Times New Roman" w:cs="Times New Roman"/>
                <w:b/>
                <w:bCs/>
              </w:rPr>
              <w:t>Количество поставляемого товара (объем оказываемой услуги, объем выполняемой работы):</w:t>
            </w:r>
            <w:r w:rsidRPr="00FC40B4">
              <w:rPr>
                <w:rFonts w:ascii="Times New Roman" w:hAnsi="Times New Roman" w:cs="Times New Roman"/>
                <w:bCs/>
              </w:rPr>
              <w:t xml:space="preserve"> </w:t>
            </w:r>
            <w:r w:rsidRPr="0046373F">
              <w:rPr>
                <w:rFonts w:ascii="Times New Roman" w:hAnsi="Times New Roman" w:cs="Times New Roman"/>
                <w:bCs/>
                <w:color w:val="0000FF"/>
              </w:rPr>
              <w:t xml:space="preserve">указывается в соответствии с описанием объекта закупки. Единица измерения количества поставляемого товара (объема оказываемой услуги, объема выполняемой работы) указывается </w:t>
            </w:r>
            <w:r w:rsidRPr="0046373F">
              <w:rPr>
                <w:rFonts w:ascii="Times New Roman" w:hAnsi="Times New Roman" w:cs="Times New Roman"/>
                <w:bCs/>
                <w:color w:val="0000FF"/>
                <w:u w:val="single"/>
              </w:rPr>
              <w:t>только</w:t>
            </w:r>
            <w:r w:rsidRPr="0046373F">
              <w:rPr>
                <w:rFonts w:ascii="Times New Roman" w:hAnsi="Times New Roman" w:cs="Times New Roman"/>
                <w:bCs/>
                <w:color w:val="0000FF"/>
              </w:rPr>
              <w:t xml:space="preserve"> из списка единиц измерения на сайте Единой информационной системы в сфере закупок «</w:t>
            </w:r>
            <w:proofErr w:type="spellStart"/>
            <w:r w:rsidRPr="0046373F">
              <w:rPr>
                <w:rFonts w:ascii="Times New Roman" w:hAnsi="Times New Roman" w:cs="Times New Roman"/>
                <w:bCs/>
                <w:color w:val="0000FF"/>
                <w:lang w:val="en-US"/>
              </w:rPr>
              <w:t>zakupki</w:t>
            </w:r>
            <w:proofErr w:type="spellEnd"/>
            <w:r w:rsidRPr="0046373F">
              <w:rPr>
                <w:rFonts w:ascii="Times New Roman" w:hAnsi="Times New Roman" w:cs="Times New Roman"/>
                <w:bCs/>
                <w:color w:val="0000FF"/>
              </w:rPr>
              <w:t>.</w:t>
            </w:r>
            <w:proofErr w:type="spellStart"/>
            <w:r w:rsidRPr="0046373F">
              <w:rPr>
                <w:rFonts w:ascii="Times New Roman" w:hAnsi="Times New Roman" w:cs="Times New Roman"/>
                <w:bCs/>
                <w:color w:val="0000FF"/>
                <w:lang w:val="en-US"/>
              </w:rPr>
              <w:t>gov</w:t>
            </w:r>
            <w:proofErr w:type="spellEnd"/>
            <w:r w:rsidRPr="0046373F">
              <w:rPr>
                <w:rFonts w:ascii="Times New Roman" w:hAnsi="Times New Roman" w:cs="Times New Roman"/>
                <w:bCs/>
                <w:color w:val="0000FF"/>
              </w:rPr>
              <w:t>.</w:t>
            </w:r>
            <w:proofErr w:type="spellStart"/>
            <w:r w:rsidRPr="0046373F">
              <w:rPr>
                <w:rFonts w:ascii="Times New Roman" w:hAnsi="Times New Roman" w:cs="Times New Roman"/>
                <w:bCs/>
                <w:color w:val="0000FF"/>
                <w:lang w:val="en-US"/>
              </w:rPr>
              <w:t>ru</w:t>
            </w:r>
            <w:proofErr w:type="spellEnd"/>
            <w:r w:rsidRPr="0046373F">
              <w:rPr>
                <w:rFonts w:ascii="Times New Roman" w:hAnsi="Times New Roman" w:cs="Times New Roman"/>
                <w:bCs/>
                <w:color w:val="0000FF"/>
              </w:rPr>
              <w:t>»</w:t>
            </w:r>
          </w:p>
          <w:p w:rsidR="002168CB" w:rsidRPr="00872B67" w:rsidRDefault="002168CB" w:rsidP="008B32B3">
            <w:pPr>
              <w:spacing w:after="0" w:line="240" w:lineRule="auto"/>
              <w:jc w:val="both"/>
              <w:rPr>
                <w:rFonts w:ascii="Times New Roman" w:hAnsi="Times New Roman" w:cs="Times New Roman"/>
                <w:lang w:eastAsia="x-none"/>
              </w:rPr>
            </w:pPr>
            <w:r w:rsidRPr="00FC40B4">
              <w:rPr>
                <w:rFonts w:ascii="Times New Roman" w:hAnsi="Times New Roman" w:cs="Times New Roman"/>
                <w:b/>
              </w:rPr>
              <w:t>Место доставки товара (место выполнения работ, место оказания услуг):</w:t>
            </w:r>
            <w:r w:rsidRPr="00FC40B4">
              <w:rPr>
                <w:rFonts w:ascii="Times New Roman" w:hAnsi="Times New Roman" w:cs="Times New Roman"/>
              </w:rPr>
              <w:t xml:space="preserve"> </w:t>
            </w:r>
            <w:r w:rsidRPr="0046373F">
              <w:rPr>
                <w:rFonts w:ascii="Times New Roman" w:hAnsi="Times New Roman" w:cs="Times New Roman"/>
                <w:bCs/>
                <w:color w:val="0000FF"/>
              </w:rPr>
              <w:t>указывается в соответствии с условиями предусмотренными в проекте контракта.</w:t>
            </w:r>
          </w:p>
        </w:tc>
      </w:tr>
      <w:tr w:rsidR="002168CB" w:rsidRPr="00872B67" w:rsidTr="008B32B3">
        <w:trPr>
          <w:trHeight w:val="57"/>
          <w:jc w:val="center"/>
        </w:trPr>
        <w:tc>
          <w:tcPr>
            <w:tcW w:w="704" w:type="dxa"/>
            <w:shd w:val="clear" w:color="auto" w:fill="auto"/>
          </w:tcPr>
          <w:p w:rsidR="002168CB" w:rsidRPr="00872B67" w:rsidRDefault="006153DA" w:rsidP="008B32B3">
            <w:pPr>
              <w:widowControl w:val="0"/>
              <w:spacing w:after="0" w:line="240" w:lineRule="auto"/>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8</w:t>
            </w:r>
          </w:p>
        </w:tc>
        <w:tc>
          <w:tcPr>
            <w:tcW w:w="9356" w:type="dxa"/>
            <w:shd w:val="clear" w:color="auto" w:fill="auto"/>
          </w:tcPr>
          <w:p w:rsidR="002168CB" w:rsidRPr="00872B67" w:rsidRDefault="002168CB" w:rsidP="008B32B3">
            <w:pPr>
              <w:autoSpaceDE w:val="0"/>
              <w:autoSpaceDN w:val="0"/>
              <w:adjustRightInd w:val="0"/>
              <w:spacing w:after="0" w:line="240" w:lineRule="auto"/>
              <w:jc w:val="both"/>
              <w:rPr>
                <w:rFonts w:ascii="Times New Roman" w:eastAsia="Times New Roman" w:hAnsi="Times New Roman" w:cs="Times New Roman"/>
                <w:b/>
                <w:lang w:eastAsia="ru-RU"/>
              </w:rPr>
            </w:pPr>
            <w:r w:rsidRPr="00872B67">
              <w:rPr>
                <w:rFonts w:ascii="Times New Roman" w:hAnsi="Times New Roman" w:cs="Times New Roman"/>
                <w:b/>
                <w:bCs/>
              </w:rPr>
              <w:t>Сроки поставки товара или завершения работы либо график оказания услуг</w:t>
            </w:r>
          </w:p>
        </w:tc>
      </w:tr>
      <w:tr w:rsidR="002168CB" w:rsidRPr="0046373F" w:rsidTr="008B32B3">
        <w:trPr>
          <w:trHeight w:val="57"/>
          <w:jc w:val="center"/>
        </w:trPr>
        <w:tc>
          <w:tcPr>
            <w:tcW w:w="10060" w:type="dxa"/>
            <w:gridSpan w:val="2"/>
            <w:shd w:val="clear" w:color="auto" w:fill="auto"/>
          </w:tcPr>
          <w:p w:rsidR="002168CB" w:rsidRPr="0046373F" w:rsidRDefault="002168CB" w:rsidP="008B32B3">
            <w:pPr>
              <w:widowControl w:val="0"/>
              <w:spacing w:after="0" w:line="240" w:lineRule="auto"/>
              <w:jc w:val="both"/>
              <w:rPr>
                <w:rFonts w:ascii="Times New Roman" w:eastAsia="Times New Roman" w:hAnsi="Times New Roman" w:cs="Times New Roman"/>
                <w:lang w:eastAsia="ru-RU"/>
              </w:rPr>
            </w:pPr>
            <w:r w:rsidRPr="0046373F">
              <w:rPr>
                <w:rFonts w:ascii="Times New Roman" w:hAnsi="Times New Roman" w:cs="Times New Roman"/>
                <w:color w:val="0000FF"/>
              </w:rPr>
              <w:t>Данный пункт должен соответствовать сведениям, предусмотренным в проекте контракта</w:t>
            </w:r>
            <w:r w:rsidRPr="004E5105">
              <w:rPr>
                <w:rFonts w:ascii="Times New Roman" w:hAnsi="Times New Roman" w:cs="Times New Roman"/>
                <w:color w:val="0000FF"/>
              </w:rPr>
              <w:t xml:space="preserve"> и плане-графике</w:t>
            </w:r>
          </w:p>
        </w:tc>
      </w:tr>
      <w:tr w:rsidR="002168CB" w:rsidRPr="00872B67" w:rsidTr="008B32B3">
        <w:trPr>
          <w:trHeight w:val="57"/>
          <w:jc w:val="center"/>
        </w:trPr>
        <w:tc>
          <w:tcPr>
            <w:tcW w:w="704" w:type="dxa"/>
            <w:shd w:val="clear" w:color="auto" w:fill="auto"/>
          </w:tcPr>
          <w:p w:rsidR="002168CB" w:rsidRPr="00872B67" w:rsidRDefault="006153DA" w:rsidP="008B32B3">
            <w:pPr>
              <w:widowControl w:val="0"/>
              <w:spacing w:after="0" w:line="240" w:lineRule="auto"/>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9</w:t>
            </w:r>
          </w:p>
        </w:tc>
        <w:tc>
          <w:tcPr>
            <w:tcW w:w="9356" w:type="dxa"/>
            <w:shd w:val="clear" w:color="auto" w:fill="auto"/>
          </w:tcPr>
          <w:p w:rsidR="002168CB" w:rsidRPr="00872B67" w:rsidRDefault="002168CB" w:rsidP="008B32B3">
            <w:pPr>
              <w:autoSpaceDE w:val="0"/>
              <w:autoSpaceDN w:val="0"/>
              <w:adjustRightInd w:val="0"/>
              <w:spacing w:after="0" w:line="240" w:lineRule="auto"/>
              <w:jc w:val="both"/>
              <w:rPr>
                <w:rFonts w:ascii="Times New Roman" w:eastAsia="Times New Roman" w:hAnsi="Times New Roman" w:cs="Times New Roman"/>
                <w:b/>
                <w:lang w:eastAsia="ru-RU"/>
              </w:rPr>
            </w:pPr>
            <w:proofErr w:type="gramStart"/>
            <w:r>
              <w:rPr>
                <w:rFonts w:ascii="Times New Roman" w:hAnsi="Times New Roman" w:cs="Times New Roman"/>
                <w:b/>
                <w:bCs/>
              </w:rPr>
              <w:t>Н</w:t>
            </w:r>
            <w:r w:rsidRPr="000A693E">
              <w:rPr>
                <w:rFonts w:ascii="Times New Roman" w:hAnsi="Times New Roman" w:cs="Times New Roman"/>
                <w:b/>
                <w:bCs/>
              </w:rPr>
              <w:t xml:space="preserve">ачальная (максимальная) цена контракта, </w:t>
            </w:r>
            <w:r w:rsidRPr="000A693E">
              <w:rPr>
                <w:rFonts w:ascii="Times New Roman" w:hAnsi="Times New Roman" w:cs="Times New Roman"/>
                <w:b/>
                <w:bCs/>
                <w:color w:val="FF0000"/>
              </w:rPr>
              <w:t>начальная цена единицы товара, работы, услуги, начальная сумма цен единиц товара, работы, услуги, максимальное значение цены контракта (в случае, если количество поставляемых товаров, объем подлежащих выполнению работ, оказанию услуг невозможно определить)</w:t>
            </w:r>
            <w:proofErr w:type="gramEnd"/>
          </w:p>
        </w:tc>
      </w:tr>
      <w:tr w:rsidR="002168CB" w:rsidRPr="00872B67" w:rsidTr="008B32B3">
        <w:trPr>
          <w:trHeight w:val="57"/>
          <w:jc w:val="center"/>
        </w:trPr>
        <w:tc>
          <w:tcPr>
            <w:tcW w:w="10060" w:type="dxa"/>
            <w:gridSpan w:val="2"/>
            <w:shd w:val="clear" w:color="auto" w:fill="auto"/>
          </w:tcPr>
          <w:p w:rsidR="002168CB" w:rsidRPr="00995145" w:rsidRDefault="002168CB" w:rsidP="008B32B3">
            <w:pPr>
              <w:widowControl w:val="0"/>
              <w:tabs>
                <w:tab w:val="left" w:pos="1402"/>
              </w:tabs>
              <w:spacing w:after="0" w:line="240" w:lineRule="auto"/>
              <w:rPr>
                <w:rFonts w:ascii="Times New Roman" w:eastAsia="Times New Roman" w:hAnsi="Times New Roman" w:cs="Times New Roman"/>
                <w:b/>
                <w:color w:val="FF0000"/>
                <w:lang w:eastAsia="ru-RU"/>
              </w:rPr>
            </w:pPr>
            <w:r w:rsidRPr="00995145">
              <w:rPr>
                <w:rFonts w:ascii="Times New Roman" w:eastAsia="Times New Roman" w:hAnsi="Times New Roman" w:cs="Times New Roman"/>
                <w:b/>
                <w:color w:val="FF0000"/>
                <w:lang w:eastAsia="ru-RU"/>
              </w:rPr>
              <w:t>Закупки без объема:</w:t>
            </w:r>
          </w:p>
          <w:p w:rsidR="002168CB" w:rsidRPr="00995145" w:rsidRDefault="002168CB" w:rsidP="008B32B3">
            <w:pPr>
              <w:widowControl w:val="0"/>
              <w:tabs>
                <w:tab w:val="left" w:pos="1402"/>
              </w:tabs>
              <w:spacing w:after="0" w:line="240" w:lineRule="auto"/>
              <w:rPr>
                <w:rFonts w:ascii="Times New Roman" w:eastAsia="Times New Roman" w:hAnsi="Times New Roman" w:cs="Times New Roman"/>
                <w:lang w:eastAsia="ru-RU"/>
              </w:rPr>
            </w:pPr>
            <w:r w:rsidRPr="00995145">
              <w:rPr>
                <w:rFonts w:ascii="Times New Roman" w:eastAsia="Times New Roman" w:hAnsi="Times New Roman" w:cs="Times New Roman"/>
                <w:b/>
                <w:lang w:eastAsia="ru-RU"/>
              </w:rPr>
              <w:t>Начальная цена единицы</w:t>
            </w:r>
            <w:r w:rsidRPr="00995145">
              <w:rPr>
                <w:rFonts w:ascii="Times New Roman" w:eastAsia="Times New Roman" w:hAnsi="Times New Roman" w:cs="Times New Roman"/>
                <w:lang w:eastAsia="ru-RU"/>
              </w:rPr>
              <w:t xml:space="preserve"> товара, работы, услуги</w:t>
            </w:r>
          </w:p>
          <w:p w:rsidR="002168CB" w:rsidRPr="00995145" w:rsidRDefault="002168CB" w:rsidP="008B32B3">
            <w:pPr>
              <w:widowControl w:val="0"/>
              <w:tabs>
                <w:tab w:val="left" w:pos="1402"/>
              </w:tabs>
              <w:spacing w:after="0" w:line="240" w:lineRule="auto"/>
              <w:rPr>
                <w:rFonts w:ascii="Times New Roman" w:eastAsia="Times New Roman" w:hAnsi="Times New Roman" w:cs="Times New Roman"/>
                <w:lang w:eastAsia="ru-RU"/>
              </w:rPr>
            </w:pPr>
            <w:r w:rsidRPr="00995145">
              <w:rPr>
                <w:rFonts w:ascii="Times New Roman" w:eastAsia="Times New Roman" w:hAnsi="Times New Roman" w:cs="Times New Roman"/>
                <w:b/>
                <w:lang w:eastAsia="ru-RU"/>
              </w:rPr>
              <w:t>Начальная сумма цен единиц</w:t>
            </w:r>
            <w:r w:rsidRPr="00995145">
              <w:rPr>
                <w:rFonts w:ascii="Times New Roman" w:eastAsia="Times New Roman" w:hAnsi="Times New Roman" w:cs="Times New Roman"/>
                <w:lang w:eastAsia="ru-RU"/>
              </w:rPr>
              <w:t xml:space="preserve"> товара, работы, услуги</w:t>
            </w:r>
          </w:p>
          <w:p w:rsidR="002168CB" w:rsidRPr="00872B67" w:rsidRDefault="002168CB" w:rsidP="008B32B3">
            <w:pPr>
              <w:widowControl w:val="0"/>
              <w:spacing w:after="0" w:line="240" w:lineRule="auto"/>
              <w:jc w:val="both"/>
              <w:rPr>
                <w:rFonts w:ascii="Times New Roman" w:eastAsia="Times New Roman" w:hAnsi="Times New Roman" w:cs="Times New Roman"/>
                <w:lang w:eastAsia="ru-RU"/>
              </w:rPr>
            </w:pPr>
            <w:r w:rsidRPr="00995145">
              <w:rPr>
                <w:rFonts w:ascii="Times New Roman" w:eastAsia="Times New Roman" w:hAnsi="Times New Roman" w:cs="Times New Roman"/>
                <w:b/>
                <w:lang w:eastAsia="ru-RU"/>
              </w:rPr>
              <w:t>Максимальное значение цены контракта</w:t>
            </w:r>
          </w:p>
        </w:tc>
      </w:tr>
      <w:tr w:rsidR="002168CB" w:rsidRPr="00872B67" w:rsidTr="008B32B3">
        <w:trPr>
          <w:trHeight w:val="57"/>
          <w:jc w:val="center"/>
        </w:trPr>
        <w:tc>
          <w:tcPr>
            <w:tcW w:w="704" w:type="dxa"/>
            <w:shd w:val="clear" w:color="auto" w:fill="auto"/>
          </w:tcPr>
          <w:p w:rsidR="002168CB" w:rsidRPr="00872B67" w:rsidRDefault="006153DA" w:rsidP="008B32B3">
            <w:pPr>
              <w:widowControl w:val="0"/>
              <w:spacing w:after="0" w:line="240" w:lineRule="auto"/>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10</w:t>
            </w:r>
          </w:p>
        </w:tc>
        <w:tc>
          <w:tcPr>
            <w:tcW w:w="9356" w:type="dxa"/>
            <w:shd w:val="clear" w:color="auto" w:fill="auto"/>
          </w:tcPr>
          <w:p w:rsidR="002168CB" w:rsidRPr="00872B67" w:rsidRDefault="002168CB" w:rsidP="008B32B3">
            <w:pPr>
              <w:autoSpaceDE w:val="0"/>
              <w:autoSpaceDN w:val="0"/>
              <w:adjustRightInd w:val="0"/>
              <w:spacing w:after="0" w:line="240" w:lineRule="auto"/>
              <w:jc w:val="both"/>
              <w:rPr>
                <w:rFonts w:ascii="Times New Roman" w:eastAsia="Times New Roman" w:hAnsi="Times New Roman" w:cs="Times New Roman"/>
                <w:b/>
                <w:lang w:eastAsia="ru-RU"/>
              </w:rPr>
            </w:pPr>
            <w:r w:rsidRPr="00872B67">
              <w:rPr>
                <w:rFonts w:ascii="Times New Roman" w:hAnsi="Times New Roman" w:cs="Times New Roman"/>
                <w:b/>
                <w:bCs/>
              </w:rPr>
              <w:t>Размер обеспечения заявок на участие в закупке, а также условия банковской гарантии</w:t>
            </w:r>
          </w:p>
        </w:tc>
      </w:tr>
      <w:tr w:rsidR="002168CB" w:rsidRPr="00872B67" w:rsidTr="008B32B3">
        <w:trPr>
          <w:trHeight w:val="57"/>
          <w:jc w:val="center"/>
        </w:trPr>
        <w:tc>
          <w:tcPr>
            <w:tcW w:w="10060" w:type="dxa"/>
            <w:gridSpan w:val="2"/>
            <w:shd w:val="clear" w:color="auto" w:fill="auto"/>
          </w:tcPr>
          <w:p w:rsidR="002168CB" w:rsidRDefault="002168CB" w:rsidP="008B32B3">
            <w:pPr>
              <w:widowControl w:val="0"/>
              <w:spacing w:after="0" w:line="240" w:lineRule="auto"/>
              <w:jc w:val="both"/>
              <w:rPr>
                <w:rFonts w:ascii="Times New Roman" w:hAnsi="Times New Roman" w:cs="Times New Roman"/>
              </w:rPr>
            </w:pPr>
            <w:r w:rsidRPr="00F2601F">
              <w:rPr>
                <w:rFonts w:ascii="Times New Roman" w:hAnsi="Times New Roman" w:cs="Times New Roman"/>
              </w:rPr>
              <w:t xml:space="preserve">Обеспечение заявок установлено в размере __% начальной (максимальной) цены контракта </w:t>
            </w:r>
            <w:r w:rsidRPr="004E5105">
              <w:rPr>
                <w:rFonts w:ascii="Times New Roman" w:hAnsi="Times New Roman" w:cs="Times New Roman"/>
                <w:color w:val="FF0000"/>
              </w:rPr>
              <w:t xml:space="preserve">(от </w:t>
            </w:r>
            <w:r w:rsidRPr="004E5105">
              <w:rPr>
                <w:rFonts w:ascii="Times New Roman" w:hAnsi="Times New Roman" w:cs="Times New Roman"/>
                <w:color w:val="FF0000"/>
              </w:rPr>
              <w:lastRenderedPageBreak/>
              <w:t>максимального значения цены конт</w:t>
            </w:r>
            <w:r>
              <w:rPr>
                <w:rFonts w:ascii="Times New Roman" w:hAnsi="Times New Roman" w:cs="Times New Roman"/>
                <w:color w:val="FF0000"/>
              </w:rPr>
              <w:t>р</w:t>
            </w:r>
            <w:r w:rsidRPr="004E5105">
              <w:rPr>
                <w:rFonts w:ascii="Times New Roman" w:hAnsi="Times New Roman" w:cs="Times New Roman"/>
                <w:color w:val="FF0000"/>
              </w:rPr>
              <w:t xml:space="preserve">акта </w:t>
            </w:r>
            <w:r w:rsidRPr="00995145">
              <w:rPr>
                <w:rFonts w:ascii="Times New Roman" w:hAnsi="Times New Roman" w:cs="Times New Roman"/>
                <w:b/>
                <w:color w:val="FF0000"/>
              </w:rPr>
              <w:t>при закупках без объема</w:t>
            </w:r>
            <w:r w:rsidRPr="004E5105">
              <w:rPr>
                <w:rFonts w:ascii="Times New Roman" w:hAnsi="Times New Roman" w:cs="Times New Roman"/>
              </w:rPr>
              <w:t>)</w:t>
            </w:r>
            <w:r>
              <w:rPr>
                <w:rFonts w:ascii="Times New Roman" w:hAnsi="Times New Roman" w:cs="Times New Roman"/>
              </w:rPr>
              <w:t xml:space="preserve"> </w:t>
            </w:r>
            <w:r w:rsidRPr="00F2601F">
              <w:rPr>
                <w:rFonts w:ascii="Times New Roman" w:hAnsi="Times New Roman" w:cs="Times New Roman"/>
              </w:rPr>
              <w:t>– __</w:t>
            </w:r>
            <w:r w:rsidRPr="00F2601F">
              <w:rPr>
                <w:rFonts w:ascii="Times New Roman" w:hAnsi="Times New Roman" w:cs="Times New Roman"/>
                <w:bCs/>
              </w:rPr>
              <w:t xml:space="preserve"> руб</w:t>
            </w:r>
            <w:r w:rsidRPr="00F2601F">
              <w:rPr>
                <w:rFonts w:ascii="Times New Roman" w:hAnsi="Times New Roman" w:cs="Times New Roman"/>
              </w:rPr>
              <w:t>.</w:t>
            </w:r>
            <w:r w:rsidRPr="004E5105">
              <w:rPr>
                <w:rFonts w:ascii="Times New Roman" w:hAnsi="Times New Roman" w:cs="Times New Roman"/>
                <w:color w:val="FF0000"/>
              </w:rPr>
              <w:t xml:space="preserve"> </w:t>
            </w:r>
          </w:p>
          <w:p w:rsidR="002168CB" w:rsidRDefault="002168CB" w:rsidP="008B32B3">
            <w:pPr>
              <w:widowControl w:val="0"/>
              <w:spacing w:after="0" w:line="240" w:lineRule="auto"/>
              <w:jc w:val="both"/>
              <w:rPr>
                <w:rFonts w:ascii="Times New Roman" w:hAnsi="Times New Roman" w:cs="Times New Roman"/>
                <w:bCs/>
                <w:color w:val="0000FF"/>
              </w:rPr>
            </w:pPr>
            <w:r w:rsidRPr="00F2601F">
              <w:rPr>
                <w:rFonts w:ascii="Times New Roman" w:hAnsi="Times New Roman" w:cs="Times New Roman"/>
              </w:rPr>
              <w:t xml:space="preserve"> </w:t>
            </w:r>
            <w:r>
              <w:rPr>
                <w:rFonts w:ascii="Times New Roman" w:hAnsi="Times New Roman" w:cs="Times New Roman"/>
                <w:color w:val="0000FF"/>
              </w:rPr>
              <w:t>(</w:t>
            </w:r>
            <w:r w:rsidRPr="00113E1A">
              <w:rPr>
                <w:rFonts w:ascii="Times New Roman" w:hAnsi="Times New Roman" w:cs="Times New Roman"/>
                <w:color w:val="0000FF"/>
              </w:rPr>
              <w:t xml:space="preserve">Размер обеспечения заявок должен составлять: 1) </w:t>
            </w:r>
            <w:r w:rsidRPr="007A4E46">
              <w:rPr>
                <w:rFonts w:ascii="Times New Roman" w:hAnsi="Times New Roman" w:cs="Times New Roman"/>
                <w:bCs/>
                <w:color w:val="0000FF"/>
              </w:rPr>
              <w:t>от одной второй процента до одного процента начальной (максимальной) цены контракта, если размер начальной (максимальной) цены контракта составля</w:t>
            </w:r>
            <w:r>
              <w:rPr>
                <w:rFonts w:ascii="Times New Roman" w:hAnsi="Times New Roman" w:cs="Times New Roman"/>
                <w:bCs/>
                <w:color w:val="0000FF"/>
              </w:rPr>
              <w:t>ет до двадцати миллионов рублей.</w:t>
            </w:r>
            <w:r w:rsidRPr="00113E1A">
              <w:rPr>
                <w:rFonts w:ascii="Times New Roman" w:hAnsi="Times New Roman" w:cs="Times New Roman"/>
                <w:bCs/>
                <w:color w:val="0000FF"/>
              </w:rPr>
              <w:t xml:space="preserve"> 2) от одной второй процента до пяти процентов начальной (максимальной) цены контракта, если начальная (максимальная) цена контракта составляет более двадцати миллионов рублей.</w:t>
            </w:r>
          </w:p>
          <w:p w:rsidR="002168CB" w:rsidRPr="004E5105" w:rsidRDefault="002168CB" w:rsidP="008B32B3">
            <w:pPr>
              <w:widowControl w:val="0"/>
              <w:spacing w:after="0" w:line="240" w:lineRule="auto"/>
              <w:jc w:val="both"/>
              <w:rPr>
                <w:rFonts w:ascii="Times New Roman" w:hAnsi="Times New Roman" w:cs="Times New Roman"/>
                <w:color w:val="0000FF"/>
              </w:rPr>
            </w:pPr>
            <w:r w:rsidRPr="004E5105">
              <w:rPr>
                <w:rFonts w:ascii="Times New Roman" w:hAnsi="Times New Roman" w:cs="Times New Roman"/>
                <w:color w:val="0000FF"/>
              </w:rPr>
              <w:t>В случае, если закупка осуществляется в соответствии со статьями 28 и 29 настоящего Федерального закона, участником закупки является учреждение или предприятие уголовно-исполнительной системы либо организация инвалидов и начальная (максимальная) цена контракта составляет более двадцати миллионов рублей, размер обеспечения заявки не может превышать два процента начальной (максимальной) цены контракта)</w:t>
            </w:r>
            <w:r>
              <w:rPr>
                <w:rFonts w:ascii="Times New Roman" w:hAnsi="Times New Roman" w:cs="Times New Roman"/>
                <w:color w:val="0000FF"/>
              </w:rPr>
              <w:t>.</w:t>
            </w:r>
          </w:p>
          <w:p w:rsidR="002168CB" w:rsidRPr="00607957" w:rsidRDefault="002168CB" w:rsidP="008B32B3">
            <w:pPr>
              <w:widowControl w:val="0"/>
              <w:spacing w:after="0" w:line="240" w:lineRule="auto"/>
              <w:jc w:val="both"/>
              <w:rPr>
                <w:rFonts w:ascii="Times New Roman" w:eastAsia="Calibri" w:hAnsi="Times New Roman" w:cs="Times New Roman"/>
              </w:rPr>
            </w:pPr>
            <w:r w:rsidRPr="00607957">
              <w:rPr>
                <w:rFonts w:ascii="Times New Roman" w:eastAsia="Calibri" w:hAnsi="Times New Roman" w:cs="Times New Roman"/>
              </w:rPr>
              <w:t>Обеспечение заявки на участие в конкурсе может предоставляться участником закупки путем внесения денежных средств или банковской гарантией. Выбор способа обеспечения заявки на участие в конкурсе осуществляется участником закупок.</w:t>
            </w:r>
          </w:p>
          <w:p w:rsidR="002168CB" w:rsidRPr="00607957" w:rsidRDefault="002168CB" w:rsidP="008B32B3">
            <w:pPr>
              <w:widowControl w:val="0"/>
              <w:spacing w:after="0" w:line="240" w:lineRule="auto"/>
              <w:jc w:val="both"/>
              <w:rPr>
                <w:rFonts w:ascii="Times New Roman" w:eastAsia="Calibri" w:hAnsi="Times New Roman" w:cs="Times New Roman"/>
              </w:rPr>
            </w:pPr>
            <w:r w:rsidRPr="00607957">
              <w:rPr>
                <w:rFonts w:ascii="Times New Roman" w:eastAsia="Calibri" w:hAnsi="Times New Roman" w:cs="Times New Roman"/>
              </w:rPr>
              <w:t xml:space="preserve">Банковская гарантия, предоставляемая участником закупки для целей обеспечения заявки на участие в конкурсе, должна соответствовать требованиям статьи 45 Федерального закона № 44-ФЗ. </w:t>
            </w:r>
          </w:p>
          <w:p w:rsidR="002168CB" w:rsidRPr="00607957" w:rsidRDefault="002168CB" w:rsidP="008B32B3">
            <w:pPr>
              <w:widowControl w:val="0"/>
              <w:spacing w:after="0" w:line="240" w:lineRule="auto"/>
              <w:jc w:val="both"/>
              <w:rPr>
                <w:rFonts w:ascii="Times New Roman" w:eastAsia="Calibri" w:hAnsi="Times New Roman" w:cs="Times New Roman"/>
              </w:rPr>
            </w:pPr>
            <w:r w:rsidRPr="00607957">
              <w:rPr>
                <w:rFonts w:ascii="Times New Roman" w:eastAsia="Calibri" w:hAnsi="Times New Roman" w:cs="Times New Roman"/>
              </w:rPr>
              <w:t>Условия банковской гарантии:</w:t>
            </w:r>
          </w:p>
          <w:p w:rsidR="002168CB" w:rsidRPr="00607957" w:rsidRDefault="002168CB" w:rsidP="008B32B3">
            <w:pPr>
              <w:widowControl w:val="0"/>
              <w:spacing w:after="0" w:line="240" w:lineRule="auto"/>
              <w:jc w:val="both"/>
              <w:rPr>
                <w:rFonts w:ascii="Times New Roman" w:eastAsia="Calibri" w:hAnsi="Times New Roman" w:cs="Times New Roman"/>
              </w:rPr>
            </w:pPr>
            <w:r w:rsidRPr="00607957">
              <w:rPr>
                <w:rFonts w:ascii="Times New Roman" w:eastAsia="Calibri" w:hAnsi="Times New Roman" w:cs="Times New Roman"/>
              </w:rPr>
              <w:t>- право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2168CB" w:rsidRPr="00607957" w:rsidRDefault="002168CB" w:rsidP="008B32B3">
            <w:pPr>
              <w:widowControl w:val="0"/>
              <w:spacing w:after="0" w:line="240" w:lineRule="auto"/>
              <w:jc w:val="both"/>
              <w:rPr>
                <w:rFonts w:ascii="Times New Roman" w:eastAsia="Calibri" w:hAnsi="Times New Roman" w:cs="Times New Roman"/>
              </w:rPr>
            </w:pPr>
            <w:r w:rsidRPr="00607957">
              <w:rPr>
                <w:rFonts w:ascii="Times New Roman" w:eastAsia="Calibri" w:hAnsi="Times New Roman" w:cs="Times New Roman"/>
              </w:rPr>
              <w:t xml:space="preserve">- обязательства принципала (участника), надлежащее исполнение которых обеспечивается банковской гарантией: обязательство участника закупки в случае его признания победителем закупки, заключить контракт с Заказчиком в порядке и сроки, установленные статьей </w:t>
            </w:r>
            <w:r>
              <w:rPr>
                <w:rFonts w:ascii="Times New Roman" w:eastAsia="Calibri" w:hAnsi="Times New Roman" w:cs="Times New Roman"/>
              </w:rPr>
              <w:t>83.2.</w:t>
            </w:r>
            <w:r w:rsidRPr="00607957">
              <w:rPr>
                <w:rFonts w:ascii="Times New Roman" w:eastAsia="Calibri" w:hAnsi="Times New Roman" w:cs="Times New Roman"/>
              </w:rPr>
              <w:t xml:space="preserve"> Федерального закона № 44-ФЗ и документацией о закупке.</w:t>
            </w:r>
          </w:p>
          <w:p w:rsidR="002168CB" w:rsidRPr="00607957" w:rsidRDefault="002168CB" w:rsidP="008B32B3">
            <w:pPr>
              <w:widowControl w:val="0"/>
              <w:spacing w:after="0" w:line="240" w:lineRule="auto"/>
              <w:jc w:val="both"/>
              <w:rPr>
                <w:rFonts w:ascii="Times New Roman" w:eastAsia="Calibri" w:hAnsi="Times New Roman" w:cs="Times New Roman"/>
              </w:rPr>
            </w:pPr>
            <w:r w:rsidRPr="00607957">
              <w:rPr>
                <w:rFonts w:ascii="Times New Roman" w:eastAsia="Calibri" w:hAnsi="Times New Roman" w:cs="Times New Roman"/>
              </w:rPr>
              <w:t xml:space="preserve">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 </w:t>
            </w:r>
          </w:p>
          <w:p w:rsidR="002168CB" w:rsidRPr="00FC40B4" w:rsidRDefault="002168CB" w:rsidP="008B32B3">
            <w:pPr>
              <w:widowControl w:val="0"/>
              <w:spacing w:after="0" w:line="240" w:lineRule="auto"/>
              <w:jc w:val="both"/>
              <w:rPr>
                <w:rFonts w:ascii="Times New Roman" w:eastAsia="Calibri" w:hAnsi="Times New Roman" w:cs="Times New Roman"/>
              </w:rPr>
            </w:pPr>
            <w:r w:rsidRPr="00FC40B4">
              <w:rPr>
                <w:rFonts w:ascii="Times New Roman" w:eastAsia="Times New Roman" w:hAnsi="Times New Roman" w:cs="Times New Roman"/>
                <w:lang w:eastAsia="ru-RU"/>
              </w:rPr>
              <w:t xml:space="preserve">Требование об обеспечении заявки на участие в определении поставщика (подрядчика, исполнителя) в равной мере относится ко всем участникам закупки, за исключением </w:t>
            </w:r>
            <w:r w:rsidRPr="00C1498D">
              <w:rPr>
                <w:rFonts w:ascii="Times New Roman" w:hAnsi="Times New Roman" w:cs="Times New Roman"/>
              </w:rPr>
              <w:t>государственных, муниципальных</w:t>
            </w:r>
            <w:r w:rsidRPr="00FC40B4">
              <w:rPr>
                <w:rFonts w:ascii="Times New Roman" w:eastAsia="Times New Roman" w:hAnsi="Times New Roman" w:cs="Times New Roman"/>
                <w:lang w:eastAsia="ru-RU"/>
              </w:rPr>
              <w:t xml:space="preserve"> учреждений, которые не предоставляют обеспечение подаваемых ими заявок на участие в определении поставщиков (подрядчиков, исполнителей).</w:t>
            </w:r>
          </w:p>
          <w:p w:rsidR="002168CB" w:rsidRPr="00505CD5" w:rsidRDefault="002168CB" w:rsidP="008B32B3">
            <w:pPr>
              <w:autoSpaceDE w:val="0"/>
              <w:autoSpaceDN w:val="0"/>
              <w:adjustRightInd w:val="0"/>
              <w:spacing w:after="0" w:line="240" w:lineRule="auto"/>
              <w:jc w:val="both"/>
              <w:rPr>
                <w:rFonts w:ascii="Times New Roman" w:hAnsi="Times New Roman" w:cs="Times New Roman"/>
                <w:b/>
              </w:rPr>
            </w:pPr>
            <w:r w:rsidRPr="00505CD5">
              <w:rPr>
                <w:rFonts w:ascii="Times New Roman" w:eastAsia="Calibri" w:hAnsi="Times New Roman" w:cs="Times New Roman"/>
                <w:b/>
              </w:rPr>
              <w:t>Порядок внесения денежных сре</w:t>
            </w:r>
            <w:proofErr w:type="gramStart"/>
            <w:r w:rsidRPr="00505CD5">
              <w:rPr>
                <w:rFonts w:ascii="Times New Roman" w:eastAsia="Calibri" w:hAnsi="Times New Roman" w:cs="Times New Roman"/>
                <w:b/>
              </w:rPr>
              <w:t>дств в к</w:t>
            </w:r>
            <w:proofErr w:type="gramEnd"/>
            <w:r w:rsidRPr="00505CD5">
              <w:rPr>
                <w:rFonts w:ascii="Times New Roman" w:eastAsia="Calibri" w:hAnsi="Times New Roman" w:cs="Times New Roman"/>
                <w:b/>
              </w:rPr>
              <w:t xml:space="preserve">ачестве обеспечения заявок на участие в </w:t>
            </w:r>
            <w:r w:rsidRPr="00505CD5">
              <w:rPr>
                <w:rFonts w:ascii="Times New Roman" w:hAnsi="Times New Roman" w:cs="Times New Roman"/>
                <w:b/>
              </w:rPr>
              <w:t>открытом конкурсе в электронной форме предусмотрен статьей</w:t>
            </w:r>
            <w:r w:rsidR="006153DA">
              <w:rPr>
                <w:rFonts w:ascii="Times New Roman" w:hAnsi="Times New Roman" w:cs="Times New Roman"/>
                <w:b/>
              </w:rPr>
              <w:t xml:space="preserve"> 44 Федерального закона № 44-ФЗ.</w:t>
            </w:r>
          </w:p>
          <w:p w:rsidR="002168CB" w:rsidRDefault="002168CB" w:rsidP="008B32B3">
            <w:pPr>
              <w:widowControl w:val="0"/>
              <w:spacing w:after="0" w:line="240" w:lineRule="auto"/>
              <w:jc w:val="both"/>
              <w:rPr>
                <w:rFonts w:ascii="Times New Roman" w:hAnsi="Times New Roman" w:cs="Times New Roman"/>
                <w:b/>
              </w:rPr>
            </w:pPr>
            <w:r w:rsidRPr="00B66674">
              <w:rPr>
                <w:rFonts w:ascii="Times New Roman" w:hAnsi="Times New Roman" w:cs="Times New Roman"/>
                <w:b/>
              </w:rPr>
              <w:t>Порядок взаимодействия участника закупки, оператора электронной площадки и заказчика в случае предоставления участником закупки банковской гарантии в качестве обеспечения заявки на участие в электронном аукционе определяет Правительство Российской Федерации.</w:t>
            </w:r>
          </w:p>
          <w:p w:rsidR="002168CB" w:rsidRPr="0046373F" w:rsidRDefault="002168CB" w:rsidP="008B32B3">
            <w:pPr>
              <w:widowControl w:val="0"/>
              <w:spacing w:after="0" w:line="240" w:lineRule="auto"/>
              <w:jc w:val="both"/>
              <w:rPr>
                <w:rFonts w:ascii="Times New Roman" w:eastAsia="Times New Roman" w:hAnsi="Times New Roman" w:cs="Times New Roman"/>
                <w:b/>
                <w:color w:val="0000FF"/>
                <w:lang w:eastAsia="ru-RU"/>
              </w:rPr>
            </w:pPr>
            <w:r w:rsidRPr="0046373F">
              <w:rPr>
                <w:rFonts w:ascii="Times New Roman" w:eastAsia="Times New Roman" w:hAnsi="Times New Roman" w:cs="Times New Roman"/>
                <w:b/>
                <w:color w:val="0000FF"/>
                <w:lang w:eastAsia="ru-RU"/>
              </w:rPr>
              <w:t>или</w:t>
            </w:r>
          </w:p>
          <w:p w:rsidR="002168CB" w:rsidRPr="00872B67" w:rsidRDefault="002168CB" w:rsidP="008B32B3">
            <w:pPr>
              <w:autoSpaceDE w:val="0"/>
              <w:autoSpaceDN w:val="0"/>
              <w:adjustRightInd w:val="0"/>
              <w:spacing w:after="0" w:line="240" w:lineRule="auto"/>
              <w:jc w:val="both"/>
              <w:rPr>
                <w:rFonts w:ascii="Times New Roman" w:hAnsi="Times New Roman" w:cs="Times New Roman"/>
              </w:rPr>
            </w:pPr>
            <w:r w:rsidRPr="008A36DF">
              <w:rPr>
                <w:rFonts w:ascii="Times New Roman" w:eastAsia="Times New Roman" w:hAnsi="Times New Roman" w:cs="Times New Roman"/>
                <w:color w:val="0000FF"/>
                <w:lang w:eastAsia="ru-RU"/>
              </w:rPr>
              <w:t>Обеспечение заявок не требуется</w:t>
            </w:r>
          </w:p>
        </w:tc>
      </w:tr>
      <w:tr w:rsidR="002168CB" w:rsidRPr="00872B67" w:rsidTr="008B32B3">
        <w:trPr>
          <w:trHeight w:val="57"/>
          <w:jc w:val="center"/>
        </w:trPr>
        <w:tc>
          <w:tcPr>
            <w:tcW w:w="704" w:type="dxa"/>
            <w:shd w:val="clear" w:color="auto" w:fill="auto"/>
          </w:tcPr>
          <w:p w:rsidR="002168CB" w:rsidRPr="00872B67" w:rsidRDefault="002168CB" w:rsidP="008B32B3">
            <w:pPr>
              <w:widowControl w:val="0"/>
              <w:spacing w:after="0" w:line="240" w:lineRule="auto"/>
              <w:jc w:val="both"/>
              <w:rPr>
                <w:rFonts w:ascii="Times New Roman" w:eastAsia="Times New Roman" w:hAnsi="Times New Roman" w:cs="Times New Roman"/>
                <w:b/>
                <w:lang w:eastAsia="ru-RU"/>
              </w:rPr>
            </w:pPr>
            <w:r w:rsidRPr="00872B67">
              <w:rPr>
                <w:rFonts w:ascii="Times New Roman" w:eastAsia="Times New Roman" w:hAnsi="Times New Roman" w:cs="Times New Roman"/>
                <w:b/>
                <w:lang w:eastAsia="ru-RU"/>
              </w:rPr>
              <w:lastRenderedPageBreak/>
              <w:t>17</w:t>
            </w:r>
          </w:p>
        </w:tc>
        <w:tc>
          <w:tcPr>
            <w:tcW w:w="9356" w:type="dxa"/>
            <w:shd w:val="clear" w:color="auto" w:fill="auto"/>
          </w:tcPr>
          <w:p w:rsidR="002168CB" w:rsidRPr="00872B67" w:rsidRDefault="002168CB" w:rsidP="008B32B3">
            <w:pPr>
              <w:autoSpaceDE w:val="0"/>
              <w:autoSpaceDN w:val="0"/>
              <w:adjustRightInd w:val="0"/>
              <w:spacing w:after="0" w:line="240" w:lineRule="auto"/>
              <w:jc w:val="both"/>
              <w:rPr>
                <w:rFonts w:ascii="Times New Roman" w:hAnsi="Times New Roman" w:cs="Times New Roman"/>
                <w:b/>
              </w:rPr>
            </w:pPr>
            <w:r w:rsidRPr="00872B67">
              <w:rPr>
                <w:rFonts w:ascii="Times New Roman" w:hAnsi="Times New Roman" w:cs="Times New Roman"/>
                <w:b/>
                <w:bCs/>
              </w:rPr>
              <w:t xml:space="preserve">Размер и условия обеспечения исполнения контракта, а также каждого контракта в случаях, предусмотренных пунктом 36 настоящей информационной карты, исходя из общей начальной (максимальной) цены пропорционально количеству указанных контрактов с учетом требований части 6 статьи 96 </w:t>
            </w:r>
            <w:r w:rsidRPr="00872B67">
              <w:rPr>
                <w:rFonts w:ascii="Times New Roman" w:hAnsi="Times New Roman" w:cs="Times New Roman"/>
                <w:b/>
              </w:rPr>
              <w:t xml:space="preserve">Федерального закона № 44-ФЗ </w:t>
            </w:r>
          </w:p>
        </w:tc>
      </w:tr>
      <w:tr w:rsidR="002168CB" w:rsidRPr="00872B67" w:rsidTr="008B32B3">
        <w:trPr>
          <w:trHeight w:val="57"/>
          <w:jc w:val="center"/>
        </w:trPr>
        <w:tc>
          <w:tcPr>
            <w:tcW w:w="10060" w:type="dxa"/>
            <w:gridSpan w:val="2"/>
            <w:shd w:val="clear" w:color="auto" w:fill="auto"/>
          </w:tcPr>
          <w:p w:rsidR="002168CB" w:rsidRPr="008560EC" w:rsidRDefault="002168CB" w:rsidP="008B32B3">
            <w:pPr>
              <w:widowControl w:val="0"/>
              <w:spacing w:after="0" w:line="240" w:lineRule="auto"/>
              <w:jc w:val="both"/>
              <w:rPr>
                <w:rFonts w:ascii="Times New Roman" w:eastAsia="Times New Roman" w:hAnsi="Times New Roman" w:cs="Times New Roman"/>
                <w:color w:val="FF0000"/>
                <w:lang w:eastAsia="ru-RU"/>
              </w:rPr>
            </w:pPr>
            <w:r w:rsidRPr="00872B67">
              <w:rPr>
                <w:rFonts w:ascii="Times New Roman" w:hAnsi="Times New Roman" w:cs="Times New Roman"/>
                <w:lang w:eastAsia="ru-RU"/>
              </w:rPr>
              <w:t xml:space="preserve">Размер обеспечения исполнения контракта составляет </w:t>
            </w:r>
            <w:r>
              <w:rPr>
                <w:rFonts w:ascii="Times New Roman" w:hAnsi="Times New Roman" w:cs="Times New Roman"/>
                <w:lang w:eastAsia="ru-RU"/>
              </w:rPr>
              <w:t>__</w:t>
            </w:r>
            <w:r w:rsidRPr="00872B67">
              <w:rPr>
                <w:rFonts w:ascii="Times New Roman" w:hAnsi="Times New Roman" w:cs="Times New Roman"/>
                <w:lang w:eastAsia="ru-RU"/>
              </w:rPr>
              <w:t>% начальной (максимальной) цены контракта</w:t>
            </w:r>
            <w:r>
              <w:rPr>
                <w:rFonts w:ascii="Times New Roman" w:hAnsi="Times New Roman" w:cs="Times New Roman"/>
                <w:lang w:eastAsia="ru-RU"/>
              </w:rPr>
              <w:t xml:space="preserve"> </w:t>
            </w:r>
            <w:r w:rsidRPr="004E5105">
              <w:rPr>
                <w:rFonts w:ascii="Times New Roman" w:hAnsi="Times New Roman" w:cs="Times New Roman"/>
                <w:color w:val="FF0000"/>
              </w:rPr>
              <w:t>(от максимального значения цены конт</w:t>
            </w:r>
            <w:r>
              <w:rPr>
                <w:rFonts w:ascii="Times New Roman" w:hAnsi="Times New Roman" w:cs="Times New Roman"/>
                <w:color w:val="FF0000"/>
              </w:rPr>
              <w:t>р</w:t>
            </w:r>
            <w:r w:rsidRPr="004E5105">
              <w:rPr>
                <w:rFonts w:ascii="Times New Roman" w:hAnsi="Times New Roman" w:cs="Times New Roman"/>
                <w:color w:val="FF0000"/>
              </w:rPr>
              <w:t xml:space="preserve">акта </w:t>
            </w:r>
            <w:r w:rsidRPr="00995145">
              <w:rPr>
                <w:rFonts w:ascii="Times New Roman" w:hAnsi="Times New Roman" w:cs="Times New Roman"/>
                <w:b/>
                <w:color w:val="FF0000"/>
              </w:rPr>
              <w:t>при закупках без объема</w:t>
            </w:r>
            <w:r w:rsidRPr="004E5105">
              <w:rPr>
                <w:rFonts w:ascii="Times New Roman" w:hAnsi="Times New Roman" w:cs="Times New Roman"/>
              </w:rPr>
              <w:t>)</w:t>
            </w:r>
            <w:r w:rsidRPr="00872B67">
              <w:rPr>
                <w:rFonts w:ascii="Times New Roman" w:hAnsi="Times New Roman" w:cs="Times New Roman"/>
                <w:lang w:eastAsia="ru-RU"/>
              </w:rPr>
              <w:t xml:space="preserve"> –  </w:t>
            </w:r>
            <w:r>
              <w:rPr>
                <w:rFonts w:ascii="Times New Roman" w:hAnsi="Times New Roman" w:cs="Times New Roman"/>
                <w:b/>
                <w:lang w:eastAsia="ru-RU"/>
              </w:rPr>
              <w:t>_____</w:t>
            </w:r>
            <w:r w:rsidRPr="00872B67">
              <w:rPr>
                <w:rFonts w:ascii="Times New Roman" w:hAnsi="Times New Roman" w:cs="Times New Roman"/>
                <w:b/>
                <w:lang w:eastAsia="ru-RU"/>
              </w:rPr>
              <w:t xml:space="preserve"> руб.</w:t>
            </w:r>
            <w:r>
              <w:rPr>
                <w:rFonts w:ascii="Times New Roman" w:hAnsi="Times New Roman" w:cs="Times New Roman"/>
                <w:b/>
                <w:lang w:eastAsia="ru-RU"/>
              </w:rPr>
              <w:t xml:space="preserve"> </w:t>
            </w:r>
            <w:r w:rsidRPr="0046373F">
              <w:rPr>
                <w:rFonts w:ascii="Times New Roman" w:eastAsia="Times New Roman" w:hAnsi="Times New Roman" w:cs="Times New Roman"/>
                <w:color w:val="0000FF"/>
                <w:lang w:eastAsia="ru-RU"/>
              </w:rPr>
              <w:t xml:space="preserve">(Размер обеспечения исполнения контракта должен составлять от пяти до тридцати процентов начальной (максимальной) цены контракта (указывается в % и в рублях). В случае, если начальная (максимальная) цена контракта превышает пятьдесят миллионов рублей, заказчик обязан установить требование обеспечения исполнения контракта в размере от десяти до тридцати процентов начальной (максимальной) цены контракта, но не менее чем в размере аванса (если контрактом предусмотрена выплата аванса). В случае, если </w:t>
            </w:r>
            <w:r w:rsidRPr="00995145">
              <w:rPr>
                <w:rFonts w:ascii="Times New Roman" w:eastAsia="Times New Roman" w:hAnsi="Times New Roman" w:cs="Times New Roman"/>
                <w:color w:val="0000FF"/>
                <w:lang w:eastAsia="ru-RU"/>
              </w:rPr>
              <w:t xml:space="preserve">аванс превышает тридцать процентов начальной (максимальной) цены контракта, размер обеспечения исполнения контракта устанавливается в размере аванса. </w:t>
            </w:r>
            <w:r w:rsidRPr="00995145">
              <w:rPr>
                <w:rFonts w:ascii="Times New Roman" w:hAnsi="Times New Roman" w:cs="Times New Roman"/>
                <w:color w:val="FF0000"/>
              </w:rPr>
              <w:t xml:space="preserve">В случае, если предложенные в заявке участника закупки цена, сумма цен единиц товара, работы, услуги снижены на двадцать пять и более процентов по отношению к начальной (максимальной) цене контракта, начальной сумме цен единиц товара, работы, услуги, участник закупки, с которым заключается контракт, предоставляет обеспечение исполнения контракта с учетом положений </w:t>
            </w:r>
            <w:hyperlink r:id="rId9" w:history="1">
              <w:r w:rsidRPr="00995145">
                <w:rPr>
                  <w:rFonts w:ascii="Times New Roman" w:hAnsi="Times New Roman" w:cs="Times New Roman"/>
                  <w:color w:val="FF0000"/>
                </w:rPr>
                <w:t>статьи 37</w:t>
              </w:r>
            </w:hyperlink>
            <w:r w:rsidRPr="00995145">
              <w:rPr>
                <w:rFonts w:ascii="Times New Roman" w:hAnsi="Times New Roman" w:cs="Times New Roman"/>
                <w:color w:val="FF0000"/>
              </w:rPr>
              <w:t xml:space="preserve"> Федерального закона № 44-ФЗ</w:t>
            </w:r>
            <w:r w:rsidRPr="00995145">
              <w:rPr>
                <w:rFonts w:ascii="Times New Roman" w:eastAsia="Times New Roman" w:hAnsi="Times New Roman" w:cs="Times New Roman"/>
                <w:color w:val="FF0000"/>
                <w:lang w:eastAsia="ru-RU"/>
              </w:rPr>
              <w:t>).</w:t>
            </w:r>
          </w:p>
          <w:p w:rsidR="002168CB" w:rsidRDefault="002168CB" w:rsidP="008B32B3">
            <w:pPr>
              <w:autoSpaceDE w:val="0"/>
              <w:autoSpaceDN w:val="0"/>
              <w:adjustRightInd w:val="0"/>
              <w:spacing w:after="0" w:line="240" w:lineRule="auto"/>
              <w:jc w:val="both"/>
              <w:rPr>
                <w:rFonts w:ascii="Times New Roman" w:hAnsi="Times New Roman" w:cs="Times New Roman"/>
                <w:color w:val="FF0000"/>
              </w:rPr>
            </w:pPr>
          </w:p>
          <w:p w:rsidR="002168CB" w:rsidRDefault="002168CB" w:rsidP="008B32B3">
            <w:pPr>
              <w:autoSpaceDE w:val="0"/>
              <w:autoSpaceDN w:val="0"/>
              <w:adjustRightInd w:val="0"/>
              <w:spacing w:after="0" w:line="240" w:lineRule="auto"/>
              <w:jc w:val="both"/>
              <w:rPr>
                <w:rFonts w:ascii="Times New Roman" w:hAnsi="Times New Roman" w:cs="Times New Roman"/>
                <w:color w:val="FF0000"/>
              </w:rPr>
            </w:pPr>
            <w:r w:rsidRPr="00A661DF">
              <w:rPr>
                <w:rFonts w:ascii="Times New Roman" w:hAnsi="Times New Roman" w:cs="Times New Roman"/>
              </w:rPr>
              <w:t xml:space="preserve">В случае заключения контракта по результатам определения поставщиков (подрядчиков, исполнителей) в соответствии с пунктом 1 части 1 статьи 30 Федерального закона № 44-ФЗ, размер обеспечения исполнения контракта, в том числе предоставляемого с учетом положений статьи 37 Федерального закона № 44-ФЗ, устанавливается от цены, по которой заключается контракт, но не может составлять </w:t>
            </w:r>
            <w:r w:rsidRPr="00A661DF">
              <w:rPr>
                <w:rFonts w:ascii="Times New Roman" w:hAnsi="Times New Roman" w:cs="Times New Roman"/>
              </w:rPr>
              <w:lastRenderedPageBreak/>
              <w:t>менее чем размер аванса</w:t>
            </w:r>
            <w:r>
              <w:rPr>
                <w:rFonts w:ascii="Times New Roman" w:hAnsi="Times New Roman" w:cs="Times New Roman"/>
                <w:color w:val="FF0000"/>
              </w:rPr>
              <w:t>.</w:t>
            </w:r>
          </w:p>
          <w:p w:rsidR="002168CB" w:rsidRPr="0047658C" w:rsidRDefault="002168CB" w:rsidP="008B32B3">
            <w:pPr>
              <w:autoSpaceDE w:val="0"/>
              <w:autoSpaceDN w:val="0"/>
              <w:adjustRightInd w:val="0"/>
              <w:spacing w:after="0" w:line="240" w:lineRule="auto"/>
              <w:jc w:val="both"/>
              <w:rPr>
                <w:rFonts w:ascii="Times New Roman" w:hAnsi="Times New Roman" w:cs="Times New Roman"/>
                <w:color w:val="FF0000"/>
              </w:rPr>
            </w:pPr>
            <w:r w:rsidRPr="004E5105">
              <w:rPr>
                <w:rFonts w:ascii="Times New Roman" w:eastAsia="Times New Roman" w:hAnsi="Times New Roman" w:cs="Times New Roman"/>
                <w:i/>
                <w:iCs/>
                <w:color w:val="FF0000"/>
                <w:lang w:eastAsia="ru-RU"/>
              </w:rPr>
              <w:t>(при осуществлении закупки у СМП/СОНКО).</w:t>
            </w:r>
          </w:p>
          <w:p w:rsidR="002168CB" w:rsidRDefault="002168CB" w:rsidP="008B32B3">
            <w:pPr>
              <w:widowControl w:val="0"/>
              <w:spacing w:after="0" w:line="240" w:lineRule="auto"/>
              <w:jc w:val="both"/>
              <w:rPr>
                <w:rFonts w:ascii="Times New Roman" w:eastAsia="Calibri" w:hAnsi="Times New Roman" w:cs="Times New Roman"/>
                <w:color w:val="FF0000"/>
              </w:rPr>
            </w:pPr>
          </w:p>
          <w:p w:rsidR="002168CB" w:rsidRPr="00A661DF" w:rsidRDefault="002168CB" w:rsidP="008B32B3">
            <w:pPr>
              <w:widowControl w:val="0"/>
              <w:spacing w:after="0" w:line="240" w:lineRule="auto"/>
              <w:jc w:val="both"/>
              <w:rPr>
                <w:rFonts w:ascii="Times New Roman" w:eastAsia="Times New Roman" w:hAnsi="Times New Roman" w:cs="Times New Roman"/>
                <w:lang w:eastAsia="ru-RU"/>
              </w:rPr>
            </w:pPr>
            <w:r w:rsidRPr="00A661DF">
              <w:rPr>
                <w:rFonts w:ascii="Times New Roman" w:eastAsia="Calibri" w:hAnsi="Times New Roman" w:cs="Times New Roman"/>
              </w:rPr>
              <w:t>Исполнение контракта, гарантийные обязательства могут обеспечиваться предоставлением банковской гарантии, выданной банком и соответствующей требованиям статьи 45 Федерального закона № 44-ФЗ,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Способ обеспечения исполнения контракта, срок действия банковской гарантии определяются участником закупки, с которым заключается контракт, самостоятельно. При этом срок действия банковской гарантии должен превышать предусмотренный контрактом срок исполнения обязательств, которые должны быть обеспечены такой банковской гарантией, не менее чем на один месяц, в том числе в случае его изменения в соответствии со статьей 95 Федерального закона № 44-ФЗ.</w:t>
            </w:r>
            <w:r w:rsidRPr="004E5105">
              <w:rPr>
                <w:rFonts w:ascii="Times New Roman" w:eastAsia="Calibri" w:hAnsi="Times New Roman" w:cs="Times New Roman"/>
                <w:highlight w:val="yellow"/>
              </w:rPr>
              <w:t xml:space="preserve"> </w:t>
            </w:r>
          </w:p>
          <w:p w:rsidR="002168CB" w:rsidRPr="00872B67" w:rsidRDefault="002168CB" w:rsidP="008B32B3">
            <w:pPr>
              <w:widowControl w:val="0"/>
              <w:spacing w:after="0" w:line="240" w:lineRule="auto"/>
              <w:jc w:val="both"/>
              <w:rPr>
                <w:rFonts w:ascii="Times New Roman" w:hAnsi="Times New Roman" w:cs="Times New Roman"/>
                <w:b/>
                <w:lang w:eastAsia="ru-RU"/>
              </w:rPr>
            </w:pPr>
          </w:p>
          <w:p w:rsidR="002168CB" w:rsidRPr="004E5105" w:rsidRDefault="002168CB" w:rsidP="008B32B3">
            <w:pPr>
              <w:widowControl w:val="0"/>
              <w:spacing w:after="0" w:line="240" w:lineRule="auto"/>
              <w:jc w:val="both"/>
              <w:rPr>
                <w:rFonts w:ascii="Times New Roman" w:eastAsia="Times New Roman" w:hAnsi="Times New Roman" w:cs="Times New Roman"/>
                <w:b/>
                <w:lang w:eastAsia="ru-RU"/>
              </w:rPr>
            </w:pPr>
            <w:r w:rsidRPr="001149D4">
              <w:rPr>
                <w:rFonts w:ascii="Times New Roman" w:eastAsia="Times New Roman" w:hAnsi="Times New Roman" w:cs="Times New Roman"/>
                <w:b/>
                <w:lang w:eastAsia="ru-RU"/>
              </w:rPr>
              <w:t>Условия, которые в том числе должна содержать банковская гарантия</w:t>
            </w:r>
            <w:r w:rsidRPr="004E5105">
              <w:rPr>
                <w:rFonts w:ascii="Times New Roman" w:eastAsia="Times New Roman" w:hAnsi="Times New Roman" w:cs="Times New Roman"/>
                <w:b/>
                <w:lang w:eastAsia="ru-RU"/>
              </w:rPr>
              <w:t>:</w:t>
            </w:r>
          </w:p>
          <w:p w:rsidR="002168CB" w:rsidRPr="004E5105" w:rsidRDefault="002168CB" w:rsidP="008B32B3">
            <w:pPr>
              <w:widowControl w:val="0"/>
              <w:spacing w:after="0" w:line="240" w:lineRule="auto"/>
              <w:jc w:val="both"/>
              <w:rPr>
                <w:rFonts w:ascii="Times New Roman" w:eastAsia="Times New Roman" w:hAnsi="Times New Roman" w:cs="Times New Roman"/>
                <w:lang w:eastAsia="ru-RU"/>
              </w:rPr>
            </w:pPr>
            <w:r w:rsidRPr="004E5105">
              <w:rPr>
                <w:rFonts w:ascii="Times New Roman" w:eastAsia="Times New Roman" w:hAnsi="Times New Roman" w:cs="Times New Roman"/>
                <w:lang w:eastAsia="ru-RU"/>
              </w:rPr>
              <w:t>- право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2168CB" w:rsidRPr="004E5105" w:rsidRDefault="002168CB" w:rsidP="008B32B3">
            <w:pPr>
              <w:widowControl w:val="0"/>
              <w:spacing w:after="0" w:line="240" w:lineRule="auto"/>
              <w:jc w:val="both"/>
              <w:rPr>
                <w:rFonts w:ascii="Times New Roman" w:eastAsia="Times New Roman" w:hAnsi="Times New Roman" w:cs="Times New Roman"/>
                <w:lang w:eastAsia="ru-RU"/>
              </w:rPr>
            </w:pPr>
            <w:r w:rsidRPr="004E5105">
              <w:rPr>
                <w:rFonts w:ascii="Times New Roman" w:eastAsia="Times New Roman" w:hAnsi="Times New Roman" w:cs="Times New Roman"/>
                <w:lang w:eastAsia="ru-RU"/>
              </w:rPr>
              <w:t>- обязательства принципала, надлежащее исполнение которых обеспечивается банковской гарантией ____.</w:t>
            </w:r>
          </w:p>
          <w:p w:rsidR="002168CB" w:rsidRDefault="002168CB" w:rsidP="008B32B3">
            <w:pPr>
              <w:widowControl w:val="0"/>
              <w:spacing w:after="0" w:line="240" w:lineRule="auto"/>
              <w:jc w:val="both"/>
              <w:rPr>
                <w:rFonts w:ascii="Times New Roman" w:eastAsia="Times New Roman" w:hAnsi="Times New Roman" w:cs="Times New Roman"/>
                <w:color w:val="0000FF"/>
                <w:lang w:eastAsia="ru-RU"/>
              </w:rPr>
            </w:pPr>
            <w:r w:rsidRPr="00303D12">
              <w:rPr>
                <w:rFonts w:ascii="Times New Roman" w:hAnsi="Times New Roman" w:cs="Times New Roman"/>
                <w:b/>
                <w:lang w:eastAsia="ru-RU"/>
              </w:rPr>
              <w:t xml:space="preserve">Реквизиты счета для перечисления денежных средств в качестве обеспечения исполнения контракта: </w:t>
            </w:r>
            <w:r w:rsidRPr="0046373F">
              <w:rPr>
                <w:rFonts w:ascii="Times New Roman" w:eastAsia="Times New Roman" w:hAnsi="Times New Roman" w:cs="Times New Roman"/>
                <w:color w:val="0000FF"/>
                <w:lang w:eastAsia="ru-RU"/>
              </w:rPr>
              <w:t>указываются реквизиты счета</w:t>
            </w:r>
            <w:r>
              <w:rPr>
                <w:rFonts w:ascii="Times New Roman" w:eastAsia="Times New Roman" w:hAnsi="Times New Roman" w:cs="Times New Roman"/>
                <w:color w:val="0000FF"/>
                <w:lang w:eastAsia="ru-RU"/>
              </w:rPr>
              <w:t>.</w:t>
            </w:r>
          </w:p>
          <w:p w:rsidR="002168CB" w:rsidRPr="004E5105" w:rsidRDefault="002168CB" w:rsidP="008B32B3">
            <w:pPr>
              <w:widowControl w:val="0"/>
              <w:spacing w:after="0" w:line="240" w:lineRule="auto"/>
              <w:jc w:val="both"/>
              <w:rPr>
                <w:rFonts w:ascii="Times New Roman" w:eastAsia="Calibri" w:hAnsi="Times New Roman" w:cs="Times New Roman"/>
                <w:b/>
              </w:rPr>
            </w:pPr>
            <w:r w:rsidRPr="004E5105">
              <w:rPr>
                <w:rFonts w:ascii="Times New Roman" w:eastAsia="Calibri" w:hAnsi="Times New Roman" w:cs="Times New Roman"/>
                <w:b/>
              </w:rPr>
              <w:t xml:space="preserve">Получатель: </w:t>
            </w:r>
            <w:r w:rsidRPr="004E5105">
              <w:rPr>
                <w:rFonts w:ascii="Times New Roman" w:eastAsia="Calibri" w:hAnsi="Times New Roman" w:cs="Times New Roman"/>
              </w:rPr>
              <w:t>УФК по Республике Коми (__, л/с __)</w:t>
            </w:r>
          </w:p>
          <w:p w:rsidR="002168CB" w:rsidRPr="004E5105" w:rsidRDefault="002168CB" w:rsidP="008B32B3">
            <w:pPr>
              <w:widowControl w:val="0"/>
              <w:spacing w:after="0" w:line="240" w:lineRule="auto"/>
              <w:jc w:val="both"/>
              <w:rPr>
                <w:rFonts w:ascii="Times New Roman" w:eastAsia="Calibri" w:hAnsi="Times New Roman" w:cs="Times New Roman"/>
                <w:b/>
              </w:rPr>
            </w:pPr>
            <w:r w:rsidRPr="004E5105">
              <w:rPr>
                <w:rFonts w:ascii="Times New Roman" w:eastAsia="Calibri" w:hAnsi="Times New Roman" w:cs="Times New Roman"/>
                <w:b/>
              </w:rPr>
              <w:t xml:space="preserve">ИНН </w:t>
            </w:r>
          </w:p>
          <w:p w:rsidR="002168CB" w:rsidRPr="004E5105" w:rsidRDefault="002168CB" w:rsidP="008B32B3">
            <w:pPr>
              <w:widowControl w:val="0"/>
              <w:spacing w:after="0" w:line="240" w:lineRule="auto"/>
              <w:jc w:val="both"/>
              <w:rPr>
                <w:rFonts w:ascii="Times New Roman" w:eastAsia="Calibri" w:hAnsi="Times New Roman" w:cs="Times New Roman"/>
              </w:rPr>
            </w:pPr>
            <w:r w:rsidRPr="004E5105">
              <w:rPr>
                <w:rFonts w:ascii="Times New Roman" w:eastAsia="Calibri" w:hAnsi="Times New Roman" w:cs="Times New Roman"/>
                <w:b/>
              </w:rPr>
              <w:t xml:space="preserve">КПП </w:t>
            </w:r>
            <w:r w:rsidRPr="004E5105">
              <w:rPr>
                <w:rFonts w:ascii="Times New Roman" w:eastAsia="Calibri" w:hAnsi="Times New Roman" w:cs="Times New Roman"/>
              </w:rPr>
              <w:t xml:space="preserve"> </w:t>
            </w:r>
          </w:p>
          <w:p w:rsidR="002168CB" w:rsidRPr="004E5105" w:rsidRDefault="002168CB" w:rsidP="008B32B3">
            <w:pPr>
              <w:widowControl w:val="0"/>
              <w:spacing w:after="0" w:line="240" w:lineRule="auto"/>
              <w:jc w:val="both"/>
              <w:rPr>
                <w:rFonts w:ascii="Times New Roman" w:eastAsia="Calibri" w:hAnsi="Times New Roman" w:cs="Times New Roman"/>
              </w:rPr>
            </w:pPr>
            <w:r w:rsidRPr="004E5105">
              <w:rPr>
                <w:rFonts w:ascii="Times New Roman" w:eastAsia="Calibri" w:hAnsi="Times New Roman" w:cs="Times New Roman"/>
                <w:b/>
              </w:rPr>
              <w:t xml:space="preserve">Банк получателя: </w:t>
            </w:r>
            <w:r w:rsidRPr="004E5105">
              <w:rPr>
                <w:rFonts w:ascii="Times New Roman" w:eastAsia="Calibri" w:hAnsi="Times New Roman" w:cs="Times New Roman"/>
              </w:rPr>
              <w:t>Отделение - НБ Республика Коми,</w:t>
            </w:r>
            <w:r w:rsidRPr="004E5105">
              <w:rPr>
                <w:rFonts w:ascii="Times New Roman" w:hAnsi="Times New Roman" w:cs="Times New Roman"/>
              </w:rPr>
              <w:t xml:space="preserve"> </w:t>
            </w:r>
            <w:r w:rsidRPr="004E5105">
              <w:rPr>
                <w:rFonts w:ascii="Times New Roman" w:eastAsia="Calibri" w:hAnsi="Times New Roman" w:cs="Times New Roman"/>
              </w:rPr>
              <w:t>г. Сыктывкар</w:t>
            </w:r>
          </w:p>
          <w:p w:rsidR="002168CB" w:rsidRPr="004E5105" w:rsidRDefault="002168CB" w:rsidP="008B32B3">
            <w:pPr>
              <w:widowControl w:val="0"/>
              <w:spacing w:after="0" w:line="240" w:lineRule="auto"/>
              <w:jc w:val="both"/>
              <w:rPr>
                <w:rFonts w:ascii="Times New Roman" w:eastAsia="Calibri" w:hAnsi="Times New Roman" w:cs="Times New Roman"/>
              </w:rPr>
            </w:pPr>
            <w:r w:rsidRPr="004E5105">
              <w:rPr>
                <w:rFonts w:ascii="Times New Roman" w:eastAsia="Calibri" w:hAnsi="Times New Roman" w:cs="Times New Roman"/>
                <w:b/>
              </w:rPr>
              <w:t xml:space="preserve">БИК: </w:t>
            </w:r>
            <w:r w:rsidRPr="004E5105">
              <w:rPr>
                <w:rFonts w:ascii="Times New Roman" w:eastAsia="Calibri" w:hAnsi="Times New Roman" w:cs="Times New Roman"/>
              </w:rPr>
              <w:t>048702001</w:t>
            </w:r>
          </w:p>
          <w:p w:rsidR="002168CB" w:rsidRPr="004E5105" w:rsidRDefault="002168CB" w:rsidP="008B32B3">
            <w:pPr>
              <w:widowControl w:val="0"/>
              <w:spacing w:after="0" w:line="240" w:lineRule="auto"/>
              <w:jc w:val="both"/>
              <w:rPr>
                <w:rFonts w:ascii="Times New Roman" w:eastAsia="Calibri" w:hAnsi="Times New Roman" w:cs="Times New Roman"/>
              </w:rPr>
            </w:pPr>
            <w:r w:rsidRPr="004E5105">
              <w:rPr>
                <w:rFonts w:ascii="Times New Roman" w:eastAsia="Calibri" w:hAnsi="Times New Roman" w:cs="Times New Roman"/>
                <w:b/>
              </w:rPr>
              <w:t xml:space="preserve">Расчетный счет: </w:t>
            </w:r>
            <w:r w:rsidRPr="004E5105">
              <w:rPr>
                <w:rFonts w:ascii="Times New Roman" w:eastAsia="Calibri" w:hAnsi="Times New Roman" w:cs="Times New Roman"/>
              </w:rPr>
              <w:t>40302810140302087135</w:t>
            </w:r>
          </w:p>
          <w:p w:rsidR="002168CB" w:rsidRPr="004E5105" w:rsidRDefault="002168CB" w:rsidP="008B32B3">
            <w:pPr>
              <w:widowControl w:val="0"/>
              <w:spacing w:after="0" w:line="240" w:lineRule="auto"/>
              <w:jc w:val="both"/>
              <w:rPr>
                <w:rFonts w:ascii="Times New Roman" w:eastAsia="Times New Roman" w:hAnsi="Times New Roman" w:cs="Times New Roman"/>
                <w:color w:val="0000FF"/>
                <w:lang w:eastAsia="ru-RU"/>
              </w:rPr>
            </w:pPr>
            <w:r w:rsidRPr="004E5105">
              <w:rPr>
                <w:rFonts w:ascii="Times New Roman" w:eastAsia="Calibri" w:hAnsi="Times New Roman" w:cs="Times New Roman"/>
                <w:b/>
              </w:rPr>
              <w:t>Назначение платежа:</w:t>
            </w:r>
          </w:p>
          <w:p w:rsidR="002168CB" w:rsidRPr="00995145" w:rsidRDefault="002168CB" w:rsidP="008B32B3">
            <w:pPr>
              <w:widowControl w:val="0"/>
              <w:spacing w:after="0" w:line="240" w:lineRule="auto"/>
              <w:jc w:val="both"/>
              <w:rPr>
                <w:rFonts w:ascii="Times New Roman" w:eastAsia="Times New Roman" w:hAnsi="Times New Roman" w:cs="Times New Roman"/>
                <w:lang w:eastAsia="ru-RU"/>
              </w:rPr>
            </w:pPr>
            <w:r w:rsidRPr="004E5105">
              <w:rPr>
                <w:rFonts w:ascii="Times New Roman" w:eastAsia="Times New Roman" w:hAnsi="Times New Roman" w:cs="Times New Roman"/>
                <w:lang w:eastAsia="ru-RU"/>
              </w:rPr>
              <w:t xml:space="preserve">В случае предоставления в качестве обеспечения исполнения контракта денежных средств, </w:t>
            </w:r>
            <w:r w:rsidRPr="00837AF2">
              <w:rPr>
                <w:rFonts w:ascii="Times New Roman" w:eastAsia="Times New Roman" w:hAnsi="Times New Roman" w:cs="Times New Roman"/>
                <w:lang w:eastAsia="ru-RU"/>
              </w:rPr>
              <w:t xml:space="preserve">срок возврата заказчиком </w:t>
            </w:r>
            <w:r w:rsidRPr="00995145">
              <w:rPr>
                <w:rFonts w:ascii="Times New Roman" w:eastAsia="Times New Roman" w:hAnsi="Times New Roman" w:cs="Times New Roman"/>
                <w:lang w:eastAsia="ru-RU"/>
              </w:rPr>
              <w:t xml:space="preserve">поставщику (подрядчику, исполнителю) таких денежных средств, </w:t>
            </w:r>
            <w:r w:rsidRPr="00995145">
              <w:rPr>
                <w:rFonts w:ascii="Times New Roman" w:eastAsia="Times New Roman" w:hAnsi="Times New Roman" w:cs="Times New Roman"/>
                <w:iCs/>
                <w:lang w:eastAsia="ru-RU"/>
              </w:rPr>
              <w:t>в том числе части этих денежных средств в случае уменьшения размера обеспечения исполнения контракта в соответствии с частями 7, 7.1 и 7.2 статьи 96 Федерального закона № 44-ФЗ,</w:t>
            </w:r>
            <w:r w:rsidRPr="00995145">
              <w:rPr>
                <w:rFonts w:ascii="Times New Roman" w:eastAsia="Times New Roman" w:hAnsi="Times New Roman" w:cs="Times New Roman"/>
                <w:lang w:eastAsia="ru-RU"/>
              </w:rPr>
              <w:t xml:space="preserve"> не должен превышать тридцать дней с даты исполнения поставщиком (подрядчиком, исполнителем) обязательств, предусмотренных контрактом.</w:t>
            </w:r>
          </w:p>
          <w:p w:rsidR="002168CB" w:rsidRPr="00995145" w:rsidRDefault="002168CB" w:rsidP="008B32B3">
            <w:pPr>
              <w:widowControl w:val="0"/>
              <w:spacing w:after="0" w:line="240" w:lineRule="auto"/>
              <w:jc w:val="both"/>
              <w:rPr>
                <w:rFonts w:ascii="Times New Roman" w:eastAsia="Times New Roman" w:hAnsi="Times New Roman" w:cs="Times New Roman"/>
                <w:color w:val="0000FF"/>
                <w:lang w:eastAsia="ru-RU"/>
              </w:rPr>
            </w:pPr>
            <w:r w:rsidRPr="00995145">
              <w:rPr>
                <w:rFonts w:ascii="Times New Roman" w:eastAsia="Times New Roman" w:hAnsi="Times New Roman" w:cs="Times New Roman"/>
                <w:lang w:eastAsia="ru-RU"/>
              </w:rPr>
              <w:t xml:space="preserve">В случае предоставления в качестве обеспечения исполнения контракта денежных средств, срок возврата заказчиком поставщику (подрядчику, исполнителю) таких денежных средств, </w:t>
            </w:r>
            <w:r w:rsidRPr="00995145">
              <w:rPr>
                <w:rFonts w:ascii="Times New Roman" w:eastAsia="Times New Roman" w:hAnsi="Times New Roman" w:cs="Times New Roman"/>
                <w:iCs/>
                <w:lang w:eastAsia="ru-RU"/>
              </w:rPr>
              <w:t>в том числе части этих денежных средств в случае уменьшения размера обеспечения исполнения контракта в соответствии с частями 7, 7.1 и 7.2 статьи 96 Федерального закона № 44-ФЗ,</w:t>
            </w:r>
            <w:r w:rsidRPr="00995145">
              <w:rPr>
                <w:rFonts w:ascii="Times New Roman" w:eastAsia="Times New Roman" w:hAnsi="Times New Roman" w:cs="Times New Roman"/>
                <w:i/>
                <w:lang w:eastAsia="ru-RU"/>
              </w:rPr>
              <w:t xml:space="preserve"> </w:t>
            </w:r>
            <w:r w:rsidRPr="00995145">
              <w:rPr>
                <w:rFonts w:ascii="Times New Roman" w:eastAsia="Times New Roman" w:hAnsi="Times New Roman" w:cs="Times New Roman"/>
                <w:lang w:eastAsia="ru-RU"/>
              </w:rPr>
              <w:t xml:space="preserve">не должен превышать пятнадцать дней с даты исполнения поставщиком (подрядчиком, исполнителем) обязательств, предусмотренных контрактом. </w:t>
            </w:r>
            <w:r w:rsidRPr="00995145">
              <w:rPr>
                <w:rFonts w:ascii="Times New Roman" w:eastAsia="Times New Roman" w:hAnsi="Times New Roman" w:cs="Times New Roman"/>
                <w:i/>
                <w:iCs/>
                <w:color w:val="FF0000"/>
                <w:lang w:eastAsia="ru-RU"/>
              </w:rPr>
              <w:t>(при осуществлении закупки у СМП/СОНКО)</w:t>
            </w:r>
            <w:r w:rsidRPr="00995145">
              <w:rPr>
                <w:rFonts w:ascii="Times New Roman" w:eastAsia="Times New Roman" w:hAnsi="Times New Roman" w:cs="Times New Roman"/>
                <w:color w:val="0000FF"/>
                <w:lang w:eastAsia="ru-RU"/>
              </w:rPr>
              <w:t>.</w:t>
            </w:r>
          </w:p>
          <w:p w:rsidR="002168CB" w:rsidRPr="00995145" w:rsidRDefault="002168CB" w:rsidP="008B32B3">
            <w:pPr>
              <w:widowControl w:val="0"/>
              <w:spacing w:after="0" w:line="240" w:lineRule="auto"/>
              <w:jc w:val="both"/>
              <w:rPr>
                <w:rFonts w:ascii="Times New Roman" w:hAnsi="Times New Roman" w:cs="Times New Roman"/>
                <w:lang w:eastAsia="ru-RU"/>
              </w:rPr>
            </w:pPr>
          </w:p>
          <w:p w:rsidR="002168CB" w:rsidRPr="00995145" w:rsidRDefault="002168CB" w:rsidP="008B32B3">
            <w:pPr>
              <w:widowControl w:val="0"/>
              <w:spacing w:after="0" w:line="240" w:lineRule="auto"/>
              <w:jc w:val="both"/>
              <w:rPr>
                <w:rFonts w:ascii="Times New Roman" w:hAnsi="Times New Roman" w:cs="Times New Roman"/>
                <w:lang w:eastAsia="ru-RU"/>
              </w:rPr>
            </w:pPr>
            <w:r w:rsidRPr="00995145">
              <w:rPr>
                <w:rFonts w:ascii="Times New Roman" w:hAnsi="Times New Roman" w:cs="Times New Roman"/>
                <w:lang w:eastAsia="ru-RU"/>
              </w:rPr>
              <w:t>В случае не предоставления участником закупки, с которым заключается контракт, обеспечения исполнения контракта в срок, установленный для заключения контракта, такой участник считается уклонившимся от заключения контракта.</w:t>
            </w:r>
          </w:p>
          <w:p w:rsidR="002168CB" w:rsidRPr="00995145" w:rsidRDefault="002168CB" w:rsidP="008B32B3">
            <w:pPr>
              <w:widowControl w:val="0"/>
              <w:spacing w:after="0" w:line="240" w:lineRule="auto"/>
              <w:jc w:val="both"/>
              <w:rPr>
                <w:rFonts w:ascii="Times New Roman" w:hAnsi="Times New Roman" w:cs="Times New Roman"/>
                <w:lang w:eastAsia="ru-RU"/>
              </w:rPr>
            </w:pPr>
          </w:p>
          <w:p w:rsidR="002168CB" w:rsidRPr="004E5105" w:rsidRDefault="002168CB" w:rsidP="008B32B3">
            <w:pPr>
              <w:widowControl w:val="0"/>
              <w:spacing w:after="0" w:line="240" w:lineRule="auto"/>
              <w:jc w:val="both"/>
              <w:rPr>
                <w:rFonts w:ascii="Times New Roman" w:eastAsia="Times New Roman" w:hAnsi="Times New Roman" w:cs="Times New Roman"/>
                <w:lang w:eastAsia="ru-RU"/>
              </w:rPr>
            </w:pPr>
            <w:r w:rsidRPr="00995145">
              <w:rPr>
                <w:rFonts w:ascii="Times New Roman" w:eastAsia="Times New Roman" w:hAnsi="Times New Roman" w:cs="Times New Roman"/>
                <w:lang w:eastAsia="ru-RU"/>
              </w:rPr>
              <w:t>В ходе исполнения контракта поставщик (подрядчиком, исполнителем) 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w:t>
            </w:r>
            <w:r w:rsidRPr="002413EF">
              <w:rPr>
                <w:rFonts w:ascii="Times New Roman" w:eastAsia="Times New Roman" w:hAnsi="Times New Roman" w:cs="Times New Roman"/>
                <w:lang w:eastAsia="ru-RU"/>
              </w:rPr>
              <w:t>, размер которого может быть уменьшен в порядке и случаях, которые предусмотрены частями 7.2 и 7.3 статьи 96 Федерального закона № 44-ФЗ.</w:t>
            </w:r>
          </w:p>
          <w:p w:rsidR="002168CB" w:rsidRPr="00872B67" w:rsidRDefault="002168CB" w:rsidP="008B32B3">
            <w:pPr>
              <w:widowControl w:val="0"/>
              <w:spacing w:after="0" w:line="240" w:lineRule="auto"/>
              <w:jc w:val="both"/>
              <w:rPr>
                <w:rFonts w:ascii="Times New Roman" w:hAnsi="Times New Roman" w:cs="Times New Roman"/>
                <w:lang w:eastAsia="ru-RU"/>
              </w:rPr>
            </w:pPr>
          </w:p>
          <w:p w:rsidR="002168CB" w:rsidRPr="00303D12" w:rsidRDefault="002168CB" w:rsidP="008B32B3">
            <w:pPr>
              <w:widowControl w:val="0"/>
              <w:spacing w:after="0" w:line="240" w:lineRule="auto"/>
              <w:jc w:val="both"/>
              <w:rPr>
                <w:rFonts w:ascii="Times New Roman" w:eastAsia="Times New Roman" w:hAnsi="Times New Roman" w:cs="Times New Roman"/>
                <w:lang w:eastAsia="ru-RU"/>
              </w:rPr>
            </w:pPr>
            <w:r w:rsidRPr="00303D12">
              <w:rPr>
                <w:rFonts w:ascii="Times New Roman" w:eastAsia="Times New Roman" w:hAnsi="Times New Roman" w:cs="Times New Roman"/>
                <w:lang w:eastAsia="ru-RU"/>
              </w:rPr>
              <w:t>Положения Федерального закона от 05.04.2013 г. № 44-ФЗ об обеспечении исполнения контракта не применяются в случае</w:t>
            </w:r>
            <w:r>
              <w:rPr>
                <w:rFonts w:ascii="Times New Roman" w:eastAsia="Times New Roman" w:hAnsi="Times New Roman" w:cs="Times New Roman"/>
                <w:lang w:eastAsia="ru-RU"/>
              </w:rPr>
              <w:t xml:space="preserve"> </w:t>
            </w:r>
            <w:r w:rsidRPr="004E5105">
              <w:rPr>
                <w:rFonts w:ascii="Times New Roman" w:eastAsia="Times New Roman" w:hAnsi="Times New Roman" w:cs="Times New Roman"/>
                <w:color w:val="0000FF"/>
                <w:lang w:eastAsia="ru-RU"/>
              </w:rPr>
              <w:t>(выбирается нужный вариант)</w:t>
            </w:r>
            <w:r w:rsidRPr="00303D12">
              <w:rPr>
                <w:rFonts w:ascii="Times New Roman" w:eastAsia="Times New Roman" w:hAnsi="Times New Roman" w:cs="Times New Roman"/>
                <w:lang w:eastAsia="ru-RU"/>
              </w:rPr>
              <w:t>:</w:t>
            </w:r>
          </w:p>
          <w:p w:rsidR="002168CB" w:rsidRPr="00303D12" w:rsidRDefault="002168CB" w:rsidP="008B32B3">
            <w:pPr>
              <w:widowControl w:val="0"/>
              <w:spacing w:after="0" w:line="240" w:lineRule="auto"/>
              <w:jc w:val="both"/>
              <w:rPr>
                <w:rFonts w:ascii="Times New Roman" w:eastAsia="Times New Roman" w:hAnsi="Times New Roman" w:cs="Times New Roman"/>
                <w:lang w:eastAsia="ru-RU"/>
              </w:rPr>
            </w:pPr>
            <w:r w:rsidRPr="00303D12">
              <w:rPr>
                <w:rFonts w:ascii="Times New Roman" w:eastAsia="Times New Roman" w:hAnsi="Times New Roman" w:cs="Times New Roman"/>
                <w:lang w:eastAsia="ru-RU"/>
              </w:rPr>
              <w:t>1) заключения контракта с участником закупки, который является казенным учреждением;</w:t>
            </w:r>
          </w:p>
          <w:p w:rsidR="002168CB" w:rsidRPr="00303D12" w:rsidRDefault="002168CB" w:rsidP="008B32B3">
            <w:pPr>
              <w:widowControl w:val="0"/>
              <w:spacing w:after="0" w:line="240" w:lineRule="auto"/>
              <w:jc w:val="both"/>
              <w:rPr>
                <w:rFonts w:ascii="Times New Roman" w:eastAsia="Times New Roman" w:hAnsi="Times New Roman" w:cs="Times New Roman"/>
                <w:lang w:eastAsia="ru-RU"/>
              </w:rPr>
            </w:pPr>
            <w:r w:rsidRPr="00303D12">
              <w:rPr>
                <w:rFonts w:ascii="Times New Roman" w:eastAsia="Times New Roman" w:hAnsi="Times New Roman" w:cs="Times New Roman"/>
                <w:lang w:eastAsia="ru-RU"/>
              </w:rPr>
              <w:t>2) осуществления закупки услуги по предоставлению кредита;</w:t>
            </w:r>
          </w:p>
          <w:p w:rsidR="002168CB" w:rsidRDefault="002168CB" w:rsidP="008B32B3">
            <w:pPr>
              <w:widowControl w:val="0"/>
              <w:spacing w:after="0" w:line="240" w:lineRule="auto"/>
              <w:jc w:val="both"/>
              <w:rPr>
                <w:rFonts w:ascii="Times New Roman" w:eastAsia="Times New Roman" w:hAnsi="Times New Roman" w:cs="Times New Roman"/>
                <w:lang w:eastAsia="ru-RU"/>
              </w:rPr>
            </w:pPr>
            <w:r w:rsidRPr="00303D12">
              <w:rPr>
                <w:rFonts w:ascii="Times New Roman" w:eastAsia="Times New Roman" w:hAnsi="Times New Roman" w:cs="Times New Roman"/>
                <w:lang w:eastAsia="ru-RU"/>
              </w:rPr>
              <w:t>3) заключения бюджетным учреждением, государственным, муниципальным унитарными предприятиями контракта, предметом которого является выдача банковской гарантии.</w:t>
            </w:r>
          </w:p>
          <w:p w:rsidR="002168CB" w:rsidRPr="00872B67" w:rsidRDefault="002168CB" w:rsidP="008B32B3">
            <w:pPr>
              <w:widowControl w:val="0"/>
              <w:spacing w:after="0" w:line="240" w:lineRule="auto"/>
              <w:jc w:val="both"/>
              <w:rPr>
                <w:rFonts w:ascii="Times New Roman" w:eastAsia="Times New Roman" w:hAnsi="Times New Roman" w:cs="Times New Roman"/>
                <w:lang w:eastAsia="ru-RU"/>
              </w:rPr>
            </w:pPr>
            <w:r w:rsidRPr="00A661DF">
              <w:rPr>
                <w:rFonts w:ascii="Times New Roman" w:hAnsi="Times New Roman" w:cs="Times New Roman"/>
              </w:rPr>
              <w:t xml:space="preserve">Участник закупки, с которым заключается контракт по результатам определения поставщика (подрядчика, исполнителя) в соответствии с пунктом 1 части 1 статьи 30 Федерального закона № 44-ФЗ, освобождается от предоставления обеспечения исполнения контракта, в том числе с учетом </w:t>
            </w:r>
            <w:r w:rsidRPr="00A661DF">
              <w:rPr>
                <w:rFonts w:ascii="Times New Roman" w:hAnsi="Times New Roman" w:cs="Times New Roman"/>
              </w:rPr>
              <w:lastRenderedPageBreak/>
              <w:t>положений статьи 37 Федерального закона № 44-ФЗ, в случае предоставления таким участником закупки информации, содержащейся в реестре контрактов, заключенных заказчиками, и подтверждающей исполнение таким участником (без учета правопреемства) в течение трех лет до даты подачи заявки на участие в закупке трех контрактов, исполненных без применения к такому участнику неустоек (штрафов, пеней). Такая информация представляется участником закупки до заключения контракта в случаях, установленных Федеральным законом № 44-ФЗ для предоставления обеспечения исполнения контракта. При этом сумма цен таких контрактов должна составлять не менее начальной (максимальной) цены контракта, указанной в извещении об осуществлении закупки и документации о закупке.</w:t>
            </w:r>
            <w:r w:rsidRPr="004E5105">
              <w:rPr>
                <w:rFonts w:ascii="Times New Roman" w:eastAsia="Times New Roman" w:hAnsi="Times New Roman" w:cs="Times New Roman"/>
                <w:i/>
                <w:iCs/>
                <w:color w:val="FF0000"/>
                <w:lang w:eastAsia="ru-RU"/>
              </w:rPr>
              <w:t xml:space="preserve"> (при осуществлении закупки у СМП/СОНКО).</w:t>
            </w:r>
          </w:p>
        </w:tc>
      </w:tr>
      <w:tr w:rsidR="002168CB" w:rsidRPr="00872B67" w:rsidTr="008B32B3">
        <w:trPr>
          <w:trHeight w:val="57"/>
          <w:jc w:val="center"/>
        </w:trPr>
        <w:tc>
          <w:tcPr>
            <w:tcW w:w="704" w:type="dxa"/>
            <w:shd w:val="clear" w:color="auto" w:fill="auto"/>
          </w:tcPr>
          <w:p w:rsidR="002168CB" w:rsidRPr="00872B67" w:rsidRDefault="002168CB" w:rsidP="008B32B3">
            <w:pPr>
              <w:widowControl w:val="0"/>
              <w:spacing w:after="0" w:line="240" w:lineRule="auto"/>
              <w:jc w:val="both"/>
              <w:rPr>
                <w:rFonts w:ascii="Times New Roman" w:eastAsia="Times New Roman" w:hAnsi="Times New Roman" w:cs="Times New Roman"/>
                <w:b/>
                <w:lang w:eastAsia="ru-RU"/>
              </w:rPr>
            </w:pPr>
            <w:r w:rsidRPr="00872B67">
              <w:rPr>
                <w:rFonts w:ascii="Times New Roman" w:eastAsia="Times New Roman" w:hAnsi="Times New Roman" w:cs="Times New Roman"/>
                <w:b/>
                <w:lang w:eastAsia="ru-RU"/>
              </w:rPr>
              <w:lastRenderedPageBreak/>
              <w:t>18</w:t>
            </w:r>
          </w:p>
        </w:tc>
        <w:tc>
          <w:tcPr>
            <w:tcW w:w="9356" w:type="dxa"/>
            <w:shd w:val="clear" w:color="auto" w:fill="auto"/>
          </w:tcPr>
          <w:p w:rsidR="002168CB" w:rsidRPr="00872B67" w:rsidRDefault="002168CB" w:rsidP="006153DA">
            <w:pPr>
              <w:autoSpaceDE w:val="0"/>
              <w:autoSpaceDN w:val="0"/>
              <w:adjustRightInd w:val="0"/>
              <w:spacing w:after="0" w:line="240" w:lineRule="auto"/>
              <w:jc w:val="both"/>
              <w:rPr>
                <w:rFonts w:ascii="Times New Roman" w:eastAsia="Times New Roman" w:hAnsi="Times New Roman" w:cs="Times New Roman"/>
                <w:b/>
                <w:lang w:eastAsia="ru-RU"/>
              </w:rPr>
            </w:pPr>
            <w:r w:rsidRPr="00872B67">
              <w:rPr>
                <w:rFonts w:ascii="Times New Roman" w:hAnsi="Times New Roman" w:cs="Times New Roman"/>
                <w:b/>
                <w:bCs/>
              </w:rPr>
              <w:t>Источник финансирования</w:t>
            </w:r>
            <w:r>
              <w:rPr>
                <w:rFonts w:ascii="Times New Roman" w:hAnsi="Times New Roman" w:cs="Times New Roman"/>
                <w:b/>
                <w:bCs/>
              </w:rPr>
              <w:t xml:space="preserve"> </w:t>
            </w:r>
          </w:p>
        </w:tc>
      </w:tr>
      <w:tr w:rsidR="002168CB" w:rsidRPr="00872B67" w:rsidTr="008B32B3">
        <w:trPr>
          <w:trHeight w:val="57"/>
          <w:jc w:val="center"/>
        </w:trPr>
        <w:tc>
          <w:tcPr>
            <w:tcW w:w="10060" w:type="dxa"/>
            <w:gridSpan w:val="2"/>
            <w:shd w:val="clear" w:color="auto" w:fill="auto"/>
          </w:tcPr>
          <w:p w:rsidR="002168CB" w:rsidRPr="00872B67" w:rsidRDefault="002168CB" w:rsidP="008B32B3">
            <w:pPr>
              <w:widowControl w:val="0"/>
              <w:spacing w:after="0" w:line="240" w:lineRule="auto"/>
              <w:jc w:val="both"/>
              <w:rPr>
                <w:rFonts w:ascii="Times New Roman" w:eastAsia="Times New Roman" w:hAnsi="Times New Roman" w:cs="Times New Roman"/>
                <w:lang w:eastAsia="ru-RU"/>
              </w:rPr>
            </w:pPr>
          </w:p>
        </w:tc>
      </w:tr>
      <w:tr w:rsidR="002168CB" w:rsidRPr="00872B67" w:rsidTr="008B32B3">
        <w:trPr>
          <w:trHeight w:val="57"/>
          <w:jc w:val="center"/>
        </w:trPr>
        <w:tc>
          <w:tcPr>
            <w:tcW w:w="704" w:type="dxa"/>
            <w:shd w:val="clear" w:color="auto" w:fill="auto"/>
          </w:tcPr>
          <w:p w:rsidR="002168CB" w:rsidRPr="00872B67" w:rsidRDefault="002168CB" w:rsidP="008B32B3">
            <w:pPr>
              <w:spacing w:after="0" w:line="240" w:lineRule="auto"/>
              <w:rPr>
                <w:rFonts w:ascii="Times New Roman" w:hAnsi="Times New Roman" w:cs="Times New Roman"/>
                <w:b/>
              </w:rPr>
            </w:pPr>
            <w:r w:rsidRPr="00872B67">
              <w:rPr>
                <w:rFonts w:ascii="Times New Roman" w:hAnsi="Times New Roman" w:cs="Times New Roman"/>
                <w:b/>
              </w:rPr>
              <w:t>19</w:t>
            </w:r>
          </w:p>
        </w:tc>
        <w:tc>
          <w:tcPr>
            <w:tcW w:w="9356" w:type="dxa"/>
            <w:shd w:val="clear" w:color="auto" w:fill="auto"/>
          </w:tcPr>
          <w:p w:rsidR="002168CB" w:rsidRPr="00872B67" w:rsidRDefault="002168CB" w:rsidP="008B32B3">
            <w:pPr>
              <w:spacing w:after="0" w:line="240" w:lineRule="auto"/>
              <w:jc w:val="both"/>
              <w:rPr>
                <w:rFonts w:ascii="Times New Roman" w:hAnsi="Times New Roman" w:cs="Times New Roman"/>
                <w:b/>
              </w:rPr>
            </w:pPr>
            <w:r w:rsidRPr="00872B67">
              <w:rPr>
                <w:rFonts w:ascii="Times New Roman" w:hAnsi="Times New Roman" w:cs="Times New Roman"/>
                <w:b/>
              </w:rPr>
              <w:t>Возможность заказчика изменить условия контракта в соответствии с п/п а, б</w:t>
            </w:r>
            <w:r>
              <w:rPr>
                <w:rFonts w:ascii="Times New Roman" w:hAnsi="Times New Roman" w:cs="Times New Roman"/>
                <w:b/>
              </w:rPr>
              <w:t>, в</w:t>
            </w:r>
            <w:r w:rsidRPr="00872B67">
              <w:rPr>
                <w:rFonts w:ascii="Times New Roman" w:hAnsi="Times New Roman" w:cs="Times New Roman"/>
                <w:b/>
              </w:rPr>
              <w:t xml:space="preserve"> п. 1 ч. 1 ст. 95 Федерального закона № 44-ФЗ</w:t>
            </w:r>
          </w:p>
        </w:tc>
      </w:tr>
      <w:tr w:rsidR="002168CB" w:rsidRPr="00872B67" w:rsidTr="008B32B3">
        <w:trPr>
          <w:trHeight w:val="57"/>
          <w:jc w:val="center"/>
        </w:trPr>
        <w:tc>
          <w:tcPr>
            <w:tcW w:w="10060" w:type="dxa"/>
            <w:gridSpan w:val="2"/>
            <w:shd w:val="clear" w:color="auto" w:fill="auto"/>
          </w:tcPr>
          <w:p w:rsidR="002168CB" w:rsidRPr="00872B67" w:rsidRDefault="002168CB" w:rsidP="008B32B3">
            <w:pPr>
              <w:widowControl w:val="0"/>
              <w:spacing w:after="0" w:line="240" w:lineRule="auto"/>
              <w:jc w:val="both"/>
              <w:rPr>
                <w:rFonts w:ascii="Times New Roman" w:eastAsia="Times New Roman" w:hAnsi="Times New Roman" w:cs="Times New Roman"/>
                <w:lang w:eastAsia="ru-RU"/>
              </w:rPr>
            </w:pPr>
            <w:r w:rsidRPr="0046373F">
              <w:rPr>
                <w:rFonts w:ascii="Times New Roman" w:hAnsi="Times New Roman" w:cs="Times New Roman"/>
                <w:color w:val="0000FF"/>
              </w:rPr>
              <w:t>Указывается при необходимости в соответствии с п.1 ч.1 ст. 95 Федерального закона от 05.04.2013 г. № 44-ФЗ</w:t>
            </w:r>
          </w:p>
        </w:tc>
      </w:tr>
      <w:tr w:rsidR="002168CB" w:rsidRPr="00872B67" w:rsidTr="008B32B3">
        <w:trPr>
          <w:trHeight w:val="57"/>
          <w:jc w:val="center"/>
        </w:trPr>
        <w:tc>
          <w:tcPr>
            <w:tcW w:w="704" w:type="dxa"/>
            <w:shd w:val="clear" w:color="auto" w:fill="auto"/>
          </w:tcPr>
          <w:p w:rsidR="002168CB" w:rsidRPr="00872B67" w:rsidRDefault="002168CB" w:rsidP="008B32B3">
            <w:pPr>
              <w:widowControl w:val="0"/>
              <w:spacing w:after="0" w:line="240" w:lineRule="auto"/>
              <w:jc w:val="both"/>
              <w:rPr>
                <w:rFonts w:ascii="Times New Roman" w:eastAsia="Times New Roman" w:hAnsi="Times New Roman" w:cs="Times New Roman"/>
                <w:b/>
                <w:lang w:eastAsia="ru-RU"/>
              </w:rPr>
            </w:pPr>
            <w:r w:rsidRPr="00872B67">
              <w:rPr>
                <w:rFonts w:ascii="Times New Roman" w:eastAsia="Times New Roman" w:hAnsi="Times New Roman" w:cs="Times New Roman"/>
                <w:b/>
                <w:lang w:eastAsia="ru-RU"/>
              </w:rPr>
              <w:t>20</w:t>
            </w:r>
          </w:p>
        </w:tc>
        <w:tc>
          <w:tcPr>
            <w:tcW w:w="9356" w:type="dxa"/>
            <w:shd w:val="clear" w:color="auto" w:fill="auto"/>
          </w:tcPr>
          <w:p w:rsidR="002168CB" w:rsidRPr="00872B67" w:rsidRDefault="002168CB" w:rsidP="008B32B3">
            <w:pPr>
              <w:autoSpaceDE w:val="0"/>
              <w:autoSpaceDN w:val="0"/>
              <w:adjustRightInd w:val="0"/>
              <w:spacing w:after="0" w:line="240" w:lineRule="auto"/>
              <w:jc w:val="both"/>
              <w:rPr>
                <w:rFonts w:ascii="Times New Roman" w:hAnsi="Times New Roman" w:cs="Times New Roman"/>
                <w:b/>
                <w:bCs/>
              </w:rPr>
            </w:pPr>
            <w:r w:rsidRPr="00872B67">
              <w:rPr>
                <w:rFonts w:ascii="Times New Roman" w:hAnsi="Times New Roman" w:cs="Times New Roman"/>
                <w:b/>
                <w:bCs/>
              </w:rPr>
              <w:t>Возможность заказчика увеличить количество поставляемого товара при заключении контракта в соответствии с ч. 18 ст. 34 Федерального закона № 44-ФЗ</w:t>
            </w:r>
          </w:p>
        </w:tc>
      </w:tr>
      <w:tr w:rsidR="002168CB" w:rsidRPr="00872B67" w:rsidTr="008B32B3">
        <w:trPr>
          <w:trHeight w:val="57"/>
          <w:jc w:val="center"/>
        </w:trPr>
        <w:tc>
          <w:tcPr>
            <w:tcW w:w="10060" w:type="dxa"/>
            <w:gridSpan w:val="2"/>
            <w:shd w:val="clear" w:color="auto" w:fill="auto"/>
          </w:tcPr>
          <w:p w:rsidR="002168CB" w:rsidRPr="004E5105" w:rsidRDefault="002168CB" w:rsidP="008B32B3">
            <w:pPr>
              <w:widowControl w:val="0"/>
              <w:spacing w:after="0" w:line="240" w:lineRule="auto"/>
              <w:jc w:val="both"/>
              <w:rPr>
                <w:rFonts w:ascii="Times New Roman" w:eastAsia="Times New Roman" w:hAnsi="Times New Roman" w:cs="Times New Roman"/>
                <w:lang w:eastAsia="ru-RU"/>
              </w:rPr>
            </w:pPr>
            <w:r w:rsidRPr="004E5105">
              <w:rPr>
                <w:rFonts w:ascii="Times New Roman" w:eastAsia="Times New Roman" w:hAnsi="Times New Roman" w:cs="Times New Roman"/>
                <w:lang w:eastAsia="ru-RU"/>
              </w:rPr>
              <w:t>Предусмотрена</w:t>
            </w:r>
          </w:p>
          <w:p w:rsidR="002168CB" w:rsidRPr="004E5105" w:rsidRDefault="002168CB" w:rsidP="008B32B3">
            <w:pPr>
              <w:widowControl w:val="0"/>
              <w:spacing w:after="0" w:line="240" w:lineRule="auto"/>
              <w:jc w:val="both"/>
              <w:rPr>
                <w:rFonts w:ascii="Times New Roman" w:eastAsia="Times New Roman" w:hAnsi="Times New Roman" w:cs="Times New Roman"/>
                <w:color w:val="FF0000"/>
                <w:lang w:eastAsia="ru-RU"/>
              </w:rPr>
            </w:pPr>
            <w:r w:rsidRPr="004E5105">
              <w:rPr>
                <w:rFonts w:ascii="Times New Roman" w:eastAsia="Times New Roman" w:hAnsi="Times New Roman" w:cs="Times New Roman"/>
                <w:color w:val="FF0000"/>
                <w:lang w:eastAsia="ru-RU"/>
              </w:rPr>
              <w:t>Или</w:t>
            </w:r>
          </w:p>
          <w:p w:rsidR="002168CB" w:rsidRPr="00872B67" w:rsidRDefault="002168CB" w:rsidP="008B32B3">
            <w:pPr>
              <w:widowControl w:val="0"/>
              <w:spacing w:after="0" w:line="240" w:lineRule="auto"/>
              <w:jc w:val="both"/>
              <w:rPr>
                <w:rFonts w:ascii="Times New Roman" w:eastAsia="Times New Roman" w:hAnsi="Times New Roman" w:cs="Times New Roman"/>
                <w:lang w:eastAsia="ru-RU"/>
              </w:rPr>
            </w:pPr>
            <w:r w:rsidRPr="004E5105">
              <w:rPr>
                <w:rFonts w:ascii="Times New Roman" w:eastAsia="Times New Roman" w:hAnsi="Times New Roman" w:cs="Times New Roman"/>
                <w:lang w:eastAsia="ru-RU"/>
              </w:rPr>
              <w:t>Не предусмотрена</w:t>
            </w:r>
          </w:p>
        </w:tc>
      </w:tr>
      <w:tr w:rsidR="002168CB" w:rsidRPr="00872B67" w:rsidTr="008B32B3">
        <w:trPr>
          <w:trHeight w:val="57"/>
          <w:jc w:val="center"/>
        </w:trPr>
        <w:tc>
          <w:tcPr>
            <w:tcW w:w="704" w:type="dxa"/>
            <w:shd w:val="clear" w:color="auto" w:fill="auto"/>
          </w:tcPr>
          <w:p w:rsidR="002168CB" w:rsidRPr="00872B67" w:rsidRDefault="002168CB" w:rsidP="008B32B3">
            <w:pPr>
              <w:widowControl w:val="0"/>
              <w:spacing w:after="0" w:line="240" w:lineRule="auto"/>
              <w:jc w:val="both"/>
              <w:rPr>
                <w:rFonts w:ascii="Times New Roman" w:eastAsia="Times New Roman" w:hAnsi="Times New Roman" w:cs="Times New Roman"/>
                <w:b/>
                <w:lang w:eastAsia="ru-RU"/>
              </w:rPr>
            </w:pPr>
            <w:r w:rsidRPr="00872B67">
              <w:rPr>
                <w:rFonts w:ascii="Times New Roman" w:eastAsia="Times New Roman" w:hAnsi="Times New Roman" w:cs="Times New Roman"/>
                <w:b/>
                <w:lang w:eastAsia="ru-RU"/>
              </w:rPr>
              <w:t>21</w:t>
            </w:r>
          </w:p>
        </w:tc>
        <w:tc>
          <w:tcPr>
            <w:tcW w:w="9356" w:type="dxa"/>
            <w:shd w:val="clear" w:color="auto" w:fill="auto"/>
          </w:tcPr>
          <w:p w:rsidR="002168CB" w:rsidRPr="00872B67" w:rsidRDefault="002168CB" w:rsidP="008B32B3">
            <w:pPr>
              <w:autoSpaceDE w:val="0"/>
              <w:autoSpaceDN w:val="0"/>
              <w:adjustRightInd w:val="0"/>
              <w:spacing w:after="0" w:line="240" w:lineRule="auto"/>
              <w:jc w:val="both"/>
              <w:rPr>
                <w:rFonts w:ascii="Times New Roman" w:eastAsia="Times New Roman" w:hAnsi="Times New Roman" w:cs="Times New Roman"/>
                <w:b/>
                <w:lang w:eastAsia="ru-RU"/>
              </w:rPr>
            </w:pPr>
            <w:r w:rsidRPr="00872B67">
              <w:rPr>
                <w:rFonts w:ascii="Times New Roman" w:hAnsi="Times New Roman" w:cs="Times New Roman"/>
                <w:b/>
                <w:bCs/>
              </w:rPr>
              <w:t>Возможность одностороннего отказа от исполнения контракта в соответствии с положениями ч. 8 – 25 ст. 95 Федерального закона № 44-ФЗ</w:t>
            </w:r>
          </w:p>
        </w:tc>
      </w:tr>
      <w:tr w:rsidR="002168CB" w:rsidRPr="00872B67" w:rsidTr="008B32B3">
        <w:trPr>
          <w:trHeight w:val="57"/>
          <w:jc w:val="center"/>
        </w:trPr>
        <w:tc>
          <w:tcPr>
            <w:tcW w:w="10060" w:type="dxa"/>
            <w:gridSpan w:val="2"/>
            <w:shd w:val="clear" w:color="auto" w:fill="auto"/>
          </w:tcPr>
          <w:p w:rsidR="002168CB" w:rsidRPr="004E5105" w:rsidRDefault="002168CB" w:rsidP="008B32B3">
            <w:pPr>
              <w:widowControl w:val="0"/>
              <w:spacing w:after="0" w:line="240" w:lineRule="auto"/>
              <w:jc w:val="both"/>
              <w:rPr>
                <w:rFonts w:ascii="Times New Roman" w:eastAsia="Times New Roman" w:hAnsi="Times New Roman" w:cs="Times New Roman"/>
                <w:lang w:eastAsia="ru-RU"/>
              </w:rPr>
            </w:pPr>
            <w:r w:rsidRPr="004E5105">
              <w:rPr>
                <w:rFonts w:ascii="Times New Roman" w:eastAsia="Times New Roman" w:hAnsi="Times New Roman" w:cs="Times New Roman"/>
                <w:lang w:eastAsia="ru-RU"/>
              </w:rPr>
              <w:t>Предусмотрена</w:t>
            </w:r>
          </w:p>
          <w:p w:rsidR="002168CB" w:rsidRPr="004E5105" w:rsidRDefault="002168CB" w:rsidP="008B32B3">
            <w:pPr>
              <w:widowControl w:val="0"/>
              <w:spacing w:after="0" w:line="240" w:lineRule="auto"/>
              <w:jc w:val="both"/>
              <w:rPr>
                <w:rFonts w:ascii="Times New Roman" w:eastAsia="Times New Roman" w:hAnsi="Times New Roman" w:cs="Times New Roman"/>
                <w:color w:val="FF0000"/>
                <w:lang w:eastAsia="ru-RU"/>
              </w:rPr>
            </w:pPr>
            <w:r w:rsidRPr="004E5105">
              <w:rPr>
                <w:rFonts w:ascii="Times New Roman" w:eastAsia="Times New Roman" w:hAnsi="Times New Roman" w:cs="Times New Roman"/>
                <w:color w:val="FF0000"/>
                <w:lang w:eastAsia="ru-RU"/>
              </w:rPr>
              <w:t>Или</w:t>
            </w:r>
          </w:p>
          <w:p w:rsidR="002168CB" w:rsidRPr="004E5105" w:rsidRDefault="002168CB" w:rsidP="008B32B3">
            <w:pPr>
              <w:widowControl w:val="0"/>
              <w:spacing w:after="0" w:line="240" w:lineRule="auto"/>
              <w:jc w:val="both"/>
              <w:rPr>
                <w:rFonts w:ascii="Times New Roman" w:eastAsia="Times New Roman" w:hAnsi="Times New Roman" w:cs="Times New Roman"/>
                <w:lang w:eastAsia="ru-RU"/>
              </w:rPr>
            </w:pPr>
            <w:r w:rsidRPr="004E5105">
              <w:rPr>
                <w:rFonts w:ascii="Times New Roman" w:eastAsia="Times New Roman" w:hAnsi="Times New Roman" w:cs="Times New Roman"/>
                <w:lang w:eastAsia="ru-RU"/>
              </w:rPr>
              <w:t>Не предусмотрена</w:t>
            </w:r>
          </w:p>
          <w:p w:rsidR="002168CB" w:rsidRPr="00872B67" w:rsidRDefault="002168CB" w:rsidP="008B32B3">
            <w:pPr>
              <w:widowControl w:val="0"/>
              <w:spacing w:after="0" w:line="240" w:lineRule="auto"/>
              <w:jc w:val="both"/>
              <w:rPr>
                <w:rFonts w:ascii="Times New Roman" w:eastAsia="Times New Roman" w:hAnsi="Times New Roman" w:cs="Times New Roman"/>
                <w:lang w:eastAsia="ru-RU"/>
              </w:rPr>
            </w:pPr>
            <w:r w:rsidRPr="004E5105">
              <w:rPr>
                <w:rFonts w:ascii="Times New Roman" w:hAnsi="Times New Roman" w:cs="Times New Roman"/>
                <w:color w:val="0000FF"/>
              </w:rPr>
              <w:t>Информация должна соответствовать сведениям, предусмотренным в проекте контракта</w:t>
            </w:r>
          </w:p>
        </w:tc>
      </w:tr>
      <w:tr w:rsidR="002168CB" w:rsidRPr="00872B67" w:rsidTr="008B32B3">
        <w:trPr>
          <w:trHeight w:val="57"/>
          <w:jc w:val="center"/>
        </w:trPr>
        <w:tc>
          <w:tcPr>
            <w:tcW w:w="704" w:type="dxa"/>
            <w:shd w:val="clear" w:color="auto" w:fill="auto"/>
          </w:tcPr>
          <w:p w:rsidR="002168CB" w:rsidRPr="00872B67" w:rsidRDefault="002168CB" w:rsidP="008B32B3">
            <w:pPr>
              <w:widowControl w:val="0"/>
              <w:spacing w:after="0" w:line="240" w:lineRule="auto"/>
              <w:jc w:val="both"/>
              <w:rPr>
                <w:rFonts w:ascii="Times New Roman" w:eastAsia="Times New Roman" w:hAnsi="Times New Roman" w:cs="Times New Roman"/>
                <w:b/>
                <w:lang w:eastAsia="ru-RU"/>
              </w:rPr>
            </w:pPr>
            <w:r w:rsidRPr="00872B67">
              <w:rPr>
                <w:rFonts w:ascii="Times New Roman" w:eastAsia="Times New Roman" w:hAnsi="Times New Roman" w:cs="Times New Roman"/>
                <w:b/>
                <w:lang w:eastAsia="ru-RU"/>
              </w:rPr>
              <w:t>22</w:t>
            </w:r>
          </w:p>
        </w:tc>
        <w:tc>
          <w:tcPr>
            <w:tcW w:w="9356" w:type="dxa"/>
            <w:shd w:val="clear" w:color="auto" w:fill="auto"/>
          </w:tcPr>
          <w:p w:rsidR="002168CB" w:rsidRPr="00872B67" w:rsidRDefault="002168CB" w:rsidP="008B32B3">
            <w:pPr>
              <w:autoSpaceDE w:val="0"/>
              <w:autoSpaceDN w:val="0"/>
              <w:adjustRightInd w:val="0"/>
              <w:spacing w:after="0" w:line="240" w:lineRule="auto"/>
              <w:jc w:val="both"/>
              <w:rPr>
                <w:rFonts w:ascii="Times New Roman" w:eastAsia="Times New Roman" w:hAnsi="Times New Roman" w:cs="Times New Roman"/>
                <w:b/>
                <w:lang w:eastAsia="ru-RU"/>
              </w:rPr>
            </w:pPr>
            <w:r w:rsidRPr="00872B67">
              <w:rPr>
                <w:rFonts w:ascii="Times New Roman" w:hAnsi="Times New Roman" w:cs="Times New Roman"/>
                <w:b/>
              </w:rPr>
              <w:t>Требования, установленные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w:t>
            </w:r>
          </w:p>
        </w:tc>
      </w:tr>
      <w:tr w:rsidR="002168CB" w:rsidRPr="004523D8" w:rsidTr="008B32B3">
        <w:trPr>
          <w:trHeight w:val="57"/>
          <w:jc w:val="center"/>
        </w:trPr>
        <w:tc>
          <w:tcPr>
            <w:tcW w:w="10060" w:type="dxa"/>
            <w:gridSpan w:val="2"/>
            <w:shd w:val="clear" w:color="auto" w:fill="auto"/>
          </w:tcPr>
          <w:p w:rsidR="002168CB" w:rsidRPr="004523D8" w:rsidRDefault="002168CB" w:rsidP="008B32B3">
            <w:pPr>
              <w:widowControl w:val="0"/>
              <w:spacing w:after="0" w:line="240" w:lineRule="auto"/>
              <w:jc w:val="both"/>
              <w:rPr>
                <w:rFonts w:ascii="Times New Roman" w:eastAsia="Times New Roman" w:hAnsi="Times New Roman" w:cs="Times New Roman"/>
                <w:lang w:eastAsia="ru-RU"/>
              </w:rPr>
            </w:pPr>
            <w:r w:rsidRPr="0046373F">
              <w:rPr>
                <w:rFonts w:ascii="Times New Roman" w:hAnsi="Times New Roman" w:cs="Times New Roman"/>
                <w:iCs/>
                <w:color w:val="0000FF"/>
              </w:rPr>
              <w:t>Указываются требования, и конкретные нормативные правовые акты на основании которых они установлены.</w:t>
            </w:r>
          </w:p>
        </w:tc>
      </w:tr>
      <w:tr w:rsidR="002168CB" w:rsidRPr="00872B67" w:rsidTr="008B32B3">
        <w:trPr>
          <w:trHeight w:val="57"/>
          <w:jc w:val="center"/>
        </w:trPr>
        <w:tc>
          <w:tcPr>
            <w:tcW w:w="704" w:type="dxa"/>
            <w:shd w:val="clear" w:color="auto" w:fill="auto"/>
          </w:tcPr>
          <w:p w:rsidR="002168CB" w:rsidRPr="00872B67" w:rsidRDefault="002168CB" w:rsidP="008B32B3">
            <w:pPr>
              <w:widowControl w:val="0"/>
              <w:spacing w:after="0" w:line="240" w:lineRule="auto"/>
              <w:jc w:val="both"/>
              <w:rPr>
                <w:rFonts w:ascii="Times New Roman" w:eastAsia="Times New Roman" w:hAnsi="Times New Roman" w:cs="Times New Roman"/>
                <w:b/>
                <w:lang w:eastAsia="ru-RU"/>
              </w:rPr>
            </w:pPr>
            <w:r w:rsidRPr="00872B67">
              <w:rPr>
                <w:rFonts w:ascii="Times New Roman" w:eastAsia="Times New Roman" w:hAnsi="Times New Roman" w:cs="Times New Roman"/>
                <w:b/>
                <w:lang w:eastAsia="ru-RU"/>
              </w:rPr>
              <w:t>23</w:t>
            </w:r>
          </w:p>
        </w:tc>
        <w:tc>
          <w:tcPr>
            <w:tcW w:w="9356" w:type="dxa"/>
            <w:shd w:val="clear" w:color="auto" w:fill="auto"/>
          </w:tcPr>
          <w:p w:rsidR="002168CB" w:rsidRPr="00872B67" w:rsidRDefault="002168CB" w:rsidP="008B32B3">
            <w:pPr>
              <w:spacing w:after="0" w:line="240" w:lineRule="auto"/>
              <w:jc w:val="both"/>
              <w:rPr>
                <w:rFonts w:ascii="Times New Roman" w:eastAsia="Times New Roman" w:hAnsi="Times New Roman" w:cs="Times New Roman"/>
                <w:b/>
                <w:lang w:eastAsia="ru-RU"/>
              </w:rPr>
            </w:pPr>
            <w:r w:rsidRPr="00872B67">
              <w:rPr>
                <w:rFonts w:ascii="Times New Roman" w:hAnsi="Times New Roman" w:cs="Times New Roman"/>
                <w:b/>
              </w:rPr>
              <w:t>Дополнительные требования к участникам закупок отдельных видов товаров, работ, услуг, в соответствии с требованиями, установленными Правительством Российской Федерации</w:t>
            </w:r>
          </w:p>
        </w:tc>
      </w:tr>
      <w:tr w:rsidR="002168CB" w:rsidRPr="00872B67" w:rsidTr="008B32B3">
        <w:trPr>
          <w:trHeight w:val="57"/>
          <w:jc w:val="center"/>
        </w:trPr>
        <w:tc>
          <w:tcPr>
            <w:tcW w:w="10060" w:type="dxa"/>
            <w:gridSpan w:val="2"/>
            <w:shd w:val="clear" w:color="auto" w:fill="auto"/>
          </w:tcPr>
          <w:p w:rsidR="002168CB" w:rsidRPr="00872B67" w:rsidRDefault="002168CB" w:rsidP="008B32B3">
            <w:pPr>
              <w:widowControl w:val="0"/>
              <w:spacing w:after="0" w:line="240" w:lineRule="auto"/>
              <w:jc w:val="both"/>
              <w:rPr>
                <w:rFonts w:ascii="Times New Roman" w:eastAsia="Times New Roman" w:hAnsi="Times New Roman" w:cs="Times New Roman"/>
                <w:b/>
                <w:highlight w:val="magenta"/>
                <w:lang w:eastAsia="ru-RU"/>
              </w:rPr>
            </w:pPr>
            <w:r w:rsidRPr="0046373F">
              <w:rPr>
                <w:rFonts w:ascii="Times New Roman" w:hAnsi="Times New Roman" w:cs="Times New Roman"/>
                <w:color w:val="0000FF"/>
              </w:rPr>
              <w:t>Указываются при необходимости в соответствии с постановлением Правительства Российской Федерации от 04.02.2015 г. № 99.</w:t>
            </w:r>
          </w:p>
        </w:tc>
      </w:tr>
      <w:tr w:rsidR="002168CB" w:rsidRPr="00872B67" w:rsidTr="008B32B3">
        <w:trPr>
          <w:trHeight w:val="57"/>
          <w:jc w:val="center"/>
        </w:trPr>
        <w:tc>
          <w:tcPr>
            <w:tcW w:w="704" w:type="dxa"/>
            <w:shd w:val="clear" w:color="auto" w:fill="auto"/>
          </w:tcPr>
          <w:p w:rsidR="002168CB" w:rsidRPr="00872B67" w:rsidRDefault="002168CB" w:rsidP="008B32B3">
            <w:pPr>
              <w:widowControl w:val="0"/>
              <w:spacing w:after="0" w:line="240" w:lineRule="auto"/>
              <w:jc w:val="both"/>
              <w:rPr>
                <w:rFonts w:ascii="Times New Roman" w:eastAsia="Times New Roman" w:hAnsi="Times New Roman" w:cs="Times New Roman"/>
                <w:b/>
                <w:lang w:eastAsia="ru-RU"/>
              </w:rPr>
            </w:pPr>
            <w:r w:rsidRPr="00872B67">
              <w:rPr>
                <w:rFonts w:ascii="Times New Roman" w:eastAsia="Times New Roman" w:hAnsi="Times New Roman" w:cs="Times New Roman"/>
                <w:b/>
                <w:lang w:eastAsia="ru-RU"/>
              </w:rPr>
              <w:t>24</w:t>
            </w:r>
          </w:p>
        </w:tc>
        <w:tc>
          <w:tcPr>
            <w:tcW w:w="9356" w:type="dxa"/>
            <w:shd w:val="clear" w:color="auto" w:fill="auto"/>
          </w:tcPr>
          <w:p w:rsidR="002168CB" w:rsidRPr="00872B67" w:rsidRDefault="002168CB" w:rsidP="008B32B3">
            <w:pPr>
              <w:spacing w:after="0" w:line="240" w:lineRule="auto"/>
              <w:jc w:val="both"/>
              <w:rPr>
                <w:rFonts w:ascii="Times New Roman" w:hAnsi="Times New Roman" w:cs="Times New Roman"/>
                <w:b/>
              </w:rPr>
            </w:pPr>
            <w:r w:rsidRPr="00872B67">
              <w:rPr>
                <w:rFonts w:ascii="Times New Roman" w:hAnsi="Times New Roman" w:cs="Times New Roman"/>
                <w:b/>
              </w:rPr>
              <w:t>Требование об отсутствии в предусмотренном Федеральным законом № 44-ФЗ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tc>
      </w:tr>
      <w:tr w:rsidR="002168CB" w:rsidRPr="00872B67" w:rsidTr="008B32B3">
        <w:trPr>
          <w:trHeight w:val="57"/>
          <w:jc w:val="center"/>
        </w:trPr>
        <w:tc>
          <w:tcPr>
            <w:tcW w:w="10060" w:type="dxa"/>
            <w:gridSpan w:val="2"/>
            <w:shd w:val="clear" w:color="auto" w:fill="auto"/>
          </w:tcPr>
          <w:p w:rsidR="002168CB" w:rsidRPr="00872B67" w:rsidRDefault="002168CB" w:rsidP="008B32B3">
            <w:pPr>
              <w:widowControl w:val="0"/>
              <w:spacing w:after="0" w:line="240" w:lineRule="auto"/>
              <w:jc w:val="both"/>
              <w:rPr>
                <w:rFonts w:ascii="Times New Roman" w:hAnsi="Times New Roman" w:cs="Times New Roman"/>
                <w:i/>
              </w:rPr>
            </w:pPr>
            <w:r w:rsidRPr="00872B67">
              <w:rPr>
                <w:rFonts w:ascii="Times New Roman" w:hAnsi="Times New Roman" w:cs="Times New Roman"/>
              </w:rPr>
              <w:t>Установлено</w:t>
            </w:r>
          </w:p>
        </w:tc>
      </w:tr>
      <w:tr w:rsidR="002168CB" w:rsidRPr="00872B67" w:rsidTr="008B32B3">
        <w:trPr>
          <w:trHeight w:val="57"/>
          <w:jc w:val="center"/>
        </w:trPr>
        <w:tc>
          <w:tcPr>
            <w:tcW w:w="704" w:type="dxa"/>
            <w:shd w:val="clear" w:color="auto" w:fill="auto"/>
          </w:tcPr>
          <w:p w:rsidR="002168CB" w:rsidRPr="00872B67" w:rsidRDefault="002168CB" w:rsidP="008B32B3">
            <w:pPr>
              <w:widowControl w:val="0"/>
              <w:spacing w:after="0" w:line="240" w:lineRule="auto"/>
              <w:jc w:val="both"/>
              <w:rPr>
                <w:rFonts w:ascii="Times New Roman" w:eastAsia="Times New Roman" w:hAnsi="Times New Roman" w:cs="Times New Roman"/>
                <w:b/>
                <w:lang w:eastAsia="ru-RU"/>
              </w:rPr>
            </w:pPr>
            <w:r w:rsidRPr="00872B67">
              <w:rPr>
                <w:rFonts w:ascii="Times New Roman" w:eastAsia="Times New Roman" w:hAnsi="Times New Roman" w:cs="Times New Roman"/>
                <w:b/>
                <w:lang w:eastAsia="ru-RU"/>
              </w:rPr>
              <w:t>25</w:t>
            </w:r>
          </w:p>
        </w:tc>
        <w:tc>
          <w:tcPr>
            <w:tcW w:w="9356" w:type="dxa"/>
            <w:shd w:val="clear" w:color="auto" w:fill="auto"/>
          </w:tcPr>
          <w:p w:rsidR="002168CB" w:rsidRPr="00872B67" w:rsidRDefault="002168CB" w:rsidP="008B32B3">
            <w:pPr>
              <w:spacing w:after="0" w:line="240" w:lineRule="auto"/>
              <w:jc w:val="both"/>
              <w:rPr>
                <w:rFonts w:ascii="Times New Roman" w:eastAsia="Times New Roman" w:hAnsi="Times New Roman" w:cs="Times New Roman"/>
                <w:b/>
                <w:lang w:eastAsia="ru-RU"/>
              </w:rPr>
            </w:pPr>
            <w:r w:rsidRPr="00872B67">
              <w:rPr>
                <w:rFonts w:ascii="Times New Roman" w:hAnsi="Times New Roman" w:cs="Times New Roman"/>
                <w:b/>
              </w:rPr>
              <w:t xml:space="preserve">Обладание участником </w:t>
            </w:r>
            <w:r w:rsidRPr="00872B67">
              <w:rPr>
                <w:rFonts w:ascii="Times New Roman" w:hAnsi="Times New Roman" w:cs="Times New Roman"/>
                <w:b/>
                <w:bCs/>
              </w:rPr>
              <w:t>открытого конкурса в электронной форме</w:t>
            </w:r>
            <w:r w:rsidRPr="00872B67">
              <w:rPr>
                <w:rFonts w:ascii="Times New Roman" w:hAnsi="Times New Roman" w:cs="Times New Roman"/>
                <w:b/>
              </w:rPr>
              <w:t xml:space="preserve"> исключительными правами на результаты интеллектуальной деятельности, если в связи с исполнением контракта заказчик приобретает права на такие результаты, за исключением случаев заключения контрактов на создание произведений литературы или искусства, исполнения, на финансирование проката или показа национального фильма </w:t>
            </w:r>
          </w:p>
        </w:tc>
      </w:tr>
      <w:tr w:rsidR="002168CB" w:rsidRPr="00872B67" w:rsidTr="008B32B3">
        <w:trPr>
          <w:trHeight w:val="57"/>
          <w:jc w:val="center"/>
        </w:trPr>
        <w:tc>
          <w:tcPr>
            <w:tcW w:w="10060" w:type="dxa"/>
            <w:gridSpan w:val="2"/>
            <w:shd w:val="clear" w:color="auto" w:fill="auto"/>
          </w:tcPr>
          <w:p w:rsidR="002168CB" w:rsidRPr="00872B67" w:rsidRDefault="002168CB" w:rsidP="008B32B3">
            <w:pPr>
              <w:widowControl w:val="0"/>
              <w:spacing w:after="0" w:line="240" w:lineRule="auto"/>
              <w:jc w:val="both"/>
              <w:rPr>
                <w:rFonts w:ascii="Times New Roman" w:eastAsia="Times New Roman" w:hAnsi="Times New Roman" w:cs="Times New Roman"/>
                <w:lang w:eastAsia="ru-RU"/>
              </w:rPr>
            </w:pPr>
          </w:p>
        </w:tc>
      </w:tr>
      <w:tr w:rsidR="002168CB" w:rsidRPr="00872B67" w:rsidTr="008B32B3">
        <w:trPr>
          <w:trHeight w:val="57"/>
          <w:jc w:val="center"/>
        </w:trPr>
        <w:tc>
          <w:tcPr>
            <w:tcW w:w="704" w:type="dxa"/>
            <w:shd w:val="clear" w:color="auto" w:fill="auto"/>
          </w:tcPr>
          <w:p w:rsidR="002168CB" w:rsidRPr="00872B67" w:rsidRDefault="002168CB" w:rsidP="008B32B3">
            <w:pPr>
              <w:widowControl w:val="0"/>
              <w:spacing w:after="0" w:line="240" w:lineRule="auto"/>
              <w:jc w:val="both"/>
              <w:rPr>
                <w:rFonts w:ascii="Times New Roman" w:eastAsia="Times New Roman" w:hAnsi="Times New Roman" w:cs="Times New Roman"/>
                <w:b/>
                <w:lang w:eastAsia="ru-RU"/>
              </w:rPr>
            </w:pPr>
            <w:r w:rsidRPr="00872B67">
              <w:rPr>
                <w:rFonts w:ascii="Times New Roman" w:eastAsia="Times New Roman" w:hAnsi="Times New Roman" w:cs="Times New Roman"/>
                <w:b/>
                <w:lang w:eastAsia="ru-RU"/>
              </w:rPr>
              <w:t>26</w:t>
            </w:r>
          </w:p>
        </w:tc>
        <w:tc>
          <w:tcPr>
            <w:tcW w:w="9356" w:type="dxa"/>
            <w:shd w:val="clear" w:color="auto" w:fill="auto"/>
          </w:tcPr>
          <w:p w:rsidR="002168CB" w:rsidRPr="00872B67" w:rsidRDefault="002168CB" w:rsidP="008B32B3">
            <w:pPr>
              <w:spacing w:after="0" w:line="240" w:lineRule="auto"/>
              <w:jc w:val="both"/>
              <w:rPr>
                <w:rFonts w:ascii="Times New Roman" w:eastAsia="Times New Roman" w:hAnsi="Times New Roman" w:cs="Times New Roman"/>
                <w:b/>
                <w:lang w:eastAsia="ru-RU"/>
              </w:rPr>
            </w:pPr>
            <w:r w:rsidRPr="00872B67">
              <w:rPr>
                <w:rFonts w:ascii="Times New Roman" w:hAnsi="Times New Roman" w:cs="Times New Roman"/>
                <w:b/>
                <w:bCs/>
              </w:rPr>
              <w:t>Ограничение участия в определении поставщика (подрядчика, исполнителя) и преимущества, предоставляемые заказчиком субъектам малого предпринимательства, социально ориентированным некоммерческим организациям</w:t>
            </w:r>
          </w:p>
        </w:tc>
      </w:tr>
      <w:tr w:rsidR="002168CB" w:rsidRPr="00872B67" w:rsidTr="008B32B3">
        <w:trPr>
          <w:trHeight w:val="57"/>
          <w:jc w:val="center"/>
        </w:trPr>
        <w:tc>
          <w:tcPr>
            <w:tcW w:w="10060" w:type="dxa"/>
            <w:gridSpan w:val="2"/>
            <w:shd w:val="clear" w:color="auto" w:fill="auto"/>
          </w:tcPr>
          <w:p w:rsidR="002168CB" w:rsidRPr="0046373F" w:rsidRDefault="002168CB" w:rsidP="008B32B3">
            <w:pPr>
              <w:widowControl w:val="0"/>
              <w:spacing w:after="0" w:line="240" w:lineRule="auto"/>
              <w:jc w:val="both"/>
              <w:rPr>
                <w:rFonts w:ascii="Times New Roman" w:eastAsia="Times New Roman" w:hAnsi="Times New Roman" w:cs="Times New Roman"/>
                <w:color w:val="0000FF"/>
                <w:lang w:eastAsia="ru-RU"/>
              </w:rPr>
            </w:pPr>
            <w:r w:rsidRPr="0046373F">
              <w:rPr>
                <w:rFonts w:ascii="Times New Roman" w:eastAsia="Times New Roman" w:hAnsi="Times New Roman" w:cs="Times New Roman"/>
                <w:color w:val="0000FF"/>
                <w:lang w:eastAsia="ru-RU"/>
              </w:rPr>
              <w:t>Не установлены</w:t>
            </w:r>
          </w:p>
          <w:p w:rsidR="002168CB" w:rsidRPr="0046373F" w:rsidRDefault="002168CB" w:rsidP="008B32B3">
            <w:pPr>
              <w:widowControl w:val="0"/>
              <w:spacing w:after="0" w:line="240" w:lineRule="auto"/>
              <w:jc w:val="both"/>
              <w:rPr>
                <w:rFonts w:ascii="Times New Roman" w:eastAsia="Times New Roman" w:hAnsi="Times New Roman" w:cs="Times New Roman"/>
                <w:b/>
                <w:color w:val="0000FF"/>
                <w:lang w:eastAsia="ru-RU"/>
              </w:rPr>
            </w:pPr>
            <w:r w:rsidRPr="0046373F">
              <w:rPr>
                <w:rFonts w:ascii="Times New Roman" w:eastAsia="Times New Roman" w:hAnsi="Times New Roman" w:cs="Times New Roman"/>
                <w:b/>
                <w:color w:val="0000FF"/>
                <w:lang w:eastAsia="ru-RU"/>
              </w:rPr>
              <w:t>либо</w:t>
            </w:r>
          </w:p>
          <w:p w:rsidR="002168CB" w:rsidRPr="00872B67" w:rsidRDefault="002168CB" w:rsidP="00AB579D">
            <w:pPr>
              <w:widowControl w:val="0"/>
              <w:spacing w:after="0" w:line="240" w:lineRule="auto"/>
              <w:jc w:val="both"/>
              <w:rPr>
                <w:rFonts w:ascii="Times New Roman" w:eastAsia="Times New Roman" w:hAnsi="Times New Roman" w:cs="Times New Roman"/>
                <w:lang w:eastAsia="ru-RU"/>
              </w:rPr>
            </w:pPr>
            <w:r w:rsidRPr="0046373F">
              <w:rPr>
                <w:rFonts w:ascii="Times New Roman" w:eastAsia="Times New Roman" w:hAnsi="Times New Roman" w:cs="Times New Roman"/>
                <w:color w:val="0000FF"/>
                <w:lang w:eastAsia="ru-RU"/>
              </w:rPr>
              <w:t>В соответствии со ст</w:t>
            </w:r>
            <w:r>
              <w:rPr>
                <w:rFonts w:ascii="Times New Roman" w:eastAsia="Times New Roman" w:hAnsi="Times New Roman" w:cs="Times New Roman"/>
                <w:color w:val="0000FF"/>
                <w:lang w:eastAsia="ru-RU"/>
              </w:rPr>
              <w:t>атьей</w:t>
            </w:r>
            <w:r w:rsidRPr="0046373F">
              <w:rPr>
                <w:rFonts w:ascii="Times New Roman" w:eastAsia="Times New Roman" w:hAnsi="Times New Roman" w:cs="Times New Roman"/>
                <w:color w:val="0000FF"/>
                <w:lang w:eastAsia="ru-RU"/>
              </w:rPr>
              <w:t xml:space="preserve"> 30 Федерального з</w:t>
            </w:r>
            <w:r w:rsidR="00AB579D">
              <w:rPr>
                <w:rFonts w:ascii="Times New Roman" w:eastAsia="Times New Roman" w:hAnsi="Times New Roman" w:cs="Times New Roman"/>
                <w:color w:val="0000FF"/>
                <w:lang w:eastAsia="ru-RU"/>
              </w:rPr>
              <w:t xml:space="preserve">акона от 05.04.2013 г. № 44-ФЗ </w:t>
            </w:r>
            <w:r w:rsidRPr="0046373F">
              <w:rPr>
                <w:rFonts w:ascii="Times New Roman" w:eastAsia="Times New Roman" w:hAnsi="Times New Roman" w:cs="Times New Roman"/>
                <w:color w:val="0000FF"/>
                <w:lang w:eastAsia="ru-RU"/>
              </w:rPr>
              <w:t>участниками закупки могут быть только субъекты малого предпринимательства, социально ориентированные некоммерческие организации</w:t>
            </w:r>
          </w:p>
        </w:tc>
      </w:tr>
      <w:tr w:rsidR="002168CB" w:rsidRPr="00872B67" w:rsidTr="008B32B3">
        <w:trPr>
          <w:trHeight w:val="57"/>
          <w:jc w:val="center"/>
        </w:trPr>
        <w:tc>
          <w:tcPr>
            <w:tcW w:w="704" w:type="dxa"/>
            <w:shd w:val="clear" w:color="auto" w:fill="auto"/>
          </w:tcPr>
          <w:p w:rsidR="002168CB" w:rsidRPr="00872B67" w:rsidRDefault="002168CB" w:rsidP="008B32B3">
            <w:pPr>
              <w:widowControl w:val="0"/>
              <w:spacing w:after="0" w:line="240" w:lineRule="auto"/>
              <w:jc w:val="both"/>
              <w:rPr>
                <w:rFonts w:ascii="Times New Roman" w:eastAsia="Times New Roman" w:hAnsi="Times New Roman" w:cs="Times New Roman"/>
                <w:b/>
                <w:lang w:eastAsia="ru-RU"/>
              </w:rPr>
            </w:pPr>
            <w:r w:rsidRPr="00872B67">
              <w:rPr>
                <w:rFonts w:ascii="Times New Roman" w:eastAsia="Times New Roman" w:hAnsi="Times New Roman" w:cs="Times New Roman"/>
                <w:b/>
                <w:lang w:eastAsia="ru-RU"/>
              </w:rPr>
              <w:t>27</w:t>
            </w:r>
          </w:p>
        </w:tc>
        <w:tc>
          <w:tcPr>
            <w:tcW w:w="9356" w:type="dxa"/>
            <w:shd w:val="clear" w:color="auto" w:fill="auto"/>
          </w:tcPr>
          <w:p w:rsidR="002168CB" w:rsidRPr="00872B67" w:rsidRDefault="002168CB" w:rsidP="008B32B3">
            <w:pPr>
              <w:spacing w:after="0" w:line="240" w:lineRule="auto"/>
              <w:jc w:val="both"/>
              <w:rPr>
                <w:rFonts w:ascii="Times New Roman" w:eastAsia="Times New Roman" w:hAnsi="Times New Roman" w:cs="Times New Roman"/>
                <w:b/>
                <w:lang w:eastAsia="ru-RU"/>
              </w:rPr>
            </w:pPr>
            <w:r w:rsidRPr="00872B67">
              <w:rPr>
                <w:rFonts w:ascii="Times New Roman" w:hAnsi="Times New Roman" w:cs="Times New Roman"/>
                <w:b/>
                <w:bCs/>
              </w:rPr>
              <w:t xml:space="preserve">Требование к поставщику (подрядчику, исполнителю), не являющемуся субъектом малого предпринимательства или социально ориентированной некоммерческой организацией, о привлечении к исполнению контракта субподрядчиков, соисполнителей из числа </w:t>
            </w:r>
            <w:r w:rsidRPr="00872B67">
              <w:rPr>
                <w:rFonts w:ascii="Times New Roman" w:hAnsi="Times New Roman" w:cs="Times New Roman"/>
                <w:b/>
                <w:bCs/>
              </w:rPr>
              <w:lastRenderedPageBreak/>
              <w:t>субъектов малого предпринимательства, социально ориентированных некоммерческих организаций</w:t>
            </w:r>
          </w:p>
        </w:tc>
      </w:tr>
      <w:tr w:rsidR="002168CB" w:rsidRPr="00872B67" w:rsidTr="008B32B3">
        <w:trPr>
          <w:trHeight w:val="57"/>
          <w:jc w:val="center"/>
        </w:trPr>
        <w:tc>
          <w:tcPr>
            <w:tcW w:w="10060" w:type="dxa"/>
            <w:gridSpan w:val="2"/>
            <w:shd w:val="clear" w:color="auto" w:fill="auto"/>
          </w:tcPr>
          <w:p w:rsidR="002168CB" w:rsidRPr="00872B67" w:rsidRDefault="002168CB" w:rsidP="008B32B3">
            <w:pPr>
              <w:widowControl w:val="0"/>
              <w:tabs>
                <w:tab w:val="left" w:pos="993"/>
                <w:tab w:val="left" w:pos="1134"/>
              </w:tabs>
              <w:spacing w:after="0" w:line="240" w:lineRule="auto"/>
              <w:jc w:val="both"/>
              <w:rPr>
                <w:rFonts w:ascii="Times New Roman" w:eastAsia="Times New Roman" w:hAnsi="Times New Roman" w:cs="Times New Roman"/>
                <w:b/>
                <w:bCs/>
                <w:lang w:eastAsia="ru-RU"/>
              </w:rPr>
            </w:pPr>
          </w:p>
        </w:tc>
      </w:tr>
      <w:tr w:rsidR="002168CB" w:rsidRPr="00872B67" w:rsidTr="008B32B3">
        <w:trPr>
          <w:trHeight w:val="57"/>
          <w:jc w:val="center"/>
        </w:trPr>
        <w:tc>
          <w:tcPr>
            <w:tcW w:w="704" w:type="dxa"/>
            <w:shd w:val="clear" w:color="auto" w:fill="auto"/>
          </w:tcPr>
          <w:p w:rsidR="002168CB" w:rsidRPr="00872B67" w:rsidRDefault="002168CB" w:rsidP="008B32B3">
            <w:pPr>
              <w:widowControl w:val="0"/>
              <w:spacing w:after="0" w:line="240" w:lineRule="auto"/>
              <w:jc w:val="both"/>
              <w:rPr>
                <w:rFonts w:ascii="Times New Roman" w:eastAsia="Times New Roman" w:hAnsi="Times New Roman" w:cs="Times New Roman"/>
                <w:b/>
                <w:lang w:eastAsia="ru-RU"/>
              </w:rPr>
            </w:pPr>
            <w:r w:rsidRPr="00872B67">
              <w:rPr>
                <w:rFonts w:ascii="Times New Roman" w:eastAsia="Times New Roman" w:hAnsi="Times New Roman" w:cs="Times New Roman"/>
                <w:b/>
                <w:lang w:eastAsia="ru-RU"/>
              </w:rPr>
              <w:t>28</w:t>
            </w:r>
          </w:p>
        </w:tc>
        <w:tc>
          <w:tcPr>
            <w:tcW w:w="9356" w:type="dxa"/>
            <w:shd w:val="clear" w:color="auto" w:fill="auto"/>
          </w:tcPr>
          <w:p w:rsidR="002168CB" w:rsidRPr="00872B67" w:rsidRDefault="002168CB" w:rsidP="008B32B3">
            <w:pPr>
              <w:spacing w:after="0" w:line="240" w:lineRule="auto"/>
              <w:jc w:val="both"/>
              <w:rPr>
                <w:rFonts w:ascii="Times New Roman" w:eastAsia="Times New Roman" w:hAnsi="Times New Roman" w:cs="Times New Roman"/>
                <w:b/>
                <w:lang w:eastAsia="ru-RU"/>
              </w:rPr>
            </w:pPr>
            <w:r w:rsidRPr="00872B67">
              <w:rPr>
                <w:rFonts w:ascii="Times New Roman" w:hAnsi="Times New Roman" w:cs="Times New Roman"/>
                <w:b/>
                <w:bCs/>
              </w:rPr>
              <w:t>Преимущества, предоставляемые заказчиком учреждениям и предприятиям уголовно - исполнительной системы</w:t>
            </w:r>
          </w:p>
        </w:tc>
      </w:tr>
      <w:tr w:rsidR="002168CB" w:rsidRPr="00995145" w:rsidTr="008B32B3">
        <w:trPr>
          <w:trHeight w:val="57"/>
          <w:jc w:val="center"/>
        </w:trPr>
        <w:tc>
          <w:tcPr>
            <w:tcW w:w="10060" w:type="dxa"/>
            <w:gridSpan w:val="2"/>
            <w:shd w:val="clear" w:color="auto" w:fill="auto"/>
          </w:tcPr>
          <w:p w:rsidR="002168CB" w:rsidRPr="00995145" w:rsidRDefault="002168CB" w:rsidP="008B32B3">
            <w:pPr>
              <w:widowControl w:val="0"/>
              <w:shd w:val="clear" w:color="auto" w:fill="FFFFFF"/>
              <w:spacing w:after="0" w:line="240" w:lineRule="auto"/>
              <w:ind w:left="14" w:hanging="14"/>
              <w:jc w:val="both"/>
              <w:rPr>
                <w:rFonts w:ascii="Times New Roman" w:eastAsia="Times New Roman" w:hAnsi="Times New Roman" w:cs="Times New Roman"/>
                <w:color w:val="0000FF"/>
                <w:lang w:eastAsia="ru-RU"/>
              </w:rPr>
            </w:pPr>
            <w:r w:rsidRPr="00995145">
              <w:rPr>
                <w:rFonts w:ascii="Times New Roman" w:eastAsia="Times New Roman" w:hAnsi="Times New Roman" w:cs="Times New Roman"/>
                <w:color w:val="0000FF"/>
                <w:lang w:eastAsia="ru-RU"/>
              </w:rPr>
              <w:t>Не предусмотрены</w:t>
            </w:r>
          </w:p>
          <w:p w:rsidR="002168CB" w:rsidRPr="00995145" w:rsidRDefault="002168CB" w:rsidP="008B32B3">
            <w:pPr>
              <w:widowControl w:val="0"/>
              <w:shd w:val="clear" w:color="auto" w:fill="FFFFFF"/>
              <w:spacing w:after="0" w:line="240" w:lineRule="auto"/>
              <w:ind w:left="14" w:hanging="14"/>
              <w:jc w:val="both"/>
              <w:rPr>
                <w:rFonts w:ascii="Times New Roman" w:eastAsia="Times New Roman" w:hAnsi="Times New Roman" w:cs="Times New Roman"/>
                <w:b/>
                <w:color w:val="0000FF"/>
                <w:lang w:eastAsia="ru-RU"/>
              </w:rPr>
            </w:pPr>
            <w:r w:rsidRPr="00995145">
              <w:rPr>
                <w:rFonts w:ascii="Times New Roman" w:eastAsia="Times New Roman" w:hAnsi="Times New Roman" w:cs="Times New Roman"/>
                <w:b/>
                <w:color w:val="0000FF"/>
                <w:lang w:eastAsia="ru-RU"/>
              </w:rPr>
              <w:t>либо</w:t>
            </w:r>
          </w:p>
          <w:p w:rsidR="002168CB" w:rsidRPr="00995145" w:rsidRDefault="002168CB" w:rsidP="008B32B3">
            <w:pPr>
              <w:widowControl w:val="0"/>
              <w:shd w:val="clear" w:color="auto" w:fill="FFFFFF"/>
              <w:spacing w:after="0" w:line="240" w:lineRule="auto"/>
              <w:ind w:left="14" w:hanging="14"/>
              <w:jc w:val="both"/>
              <w:rPr>
                <w:rFonts w:ascii="Times New Roman" w:eastAsia="Times New Roman" w:hAnsi="Times New Roman" w:cs="Times New Roman"/>
                <w:spacing w:val="-2"/>
                <w:lang w:eastAsia="ru-RU"/>
              </w:rPr>
            </w:pPr>
            <w:r w:rsidRPr="00995145">
              <w:rPr>
                <w:rFonts w:ascii="Times New Roman" w:eastAsia="Times New Roman" w:hAnsi="Times New Roman" w:cs="Times New Roman"/>
                <w:color w:val="0000FF"/>
                <w:spacing w:val="-2"/>
                <w:lang w:eastAsia="ru-RU"/>
              </w:rPr>
              <w:t xml:space="preserve">Учреждениям или предприятиям уголовно-исполнительной системы, являющимся участниками закупки, предоставляются преимущества в отношении предлагаемой ими цены контракта </w:t>
            </w:r>
            <w:r w:rsidRPr="00995145">
              <w:rPr>
                <w:rFonts w:ascii="Times New Roman" w:eastAsia="Times New Roman" w:hAnsi="Times New Roman" w:cs="Times New Roman"/>
                <w:spacing w:val="-2"/>
                <w:lang w:eastAsia="ru-RU"/>
              </w:rPr>
              <w:t>(</w:t>
            </w:r>
            <w:r w:rsidRPr="00995145">
              <w:rPr>
                <w:rFonts w:ascii="Times New Roman" w:eastAsia="Times New Roman" w:hAnsi="Times New Roman" w:cs="Times New Roman"/>
                <w:color w:val="FF0000"/>
                <w:spacing w:val="-2"/>
                <w:lang w:eastAsia="ru-RU"/>
              </w:rPr>
              <w:t xml:space="preserve">суммы цен единиц товара, работы, услуги) </w:t>
            </w:r>
            <w:r w:rsidRPr="00995145">
              <w:rPr>
                <w:rFonts w:ascii="Times New Roman" w:eastAsia="Times New Roman" w:hAnsi="Times New Roman" w:cs="Times New Roman"/>
                <w:color w:val="0000FF"/>
                <w:spacing w:val="-2"/>
                <w:lang w:eastAsia="ru-RU"/>
              </w:rPr>
              <w:t>в размере до пятнадцати процентов</w:t>
            </w:r>
            <w:r w:rsidRPr="00995145">
              <w:rPr>
                <w:rFonts w:ascii="Times New Roman" w:eastAsia="Calibri" w:hAnsi="Times New Roman" w:cs="Times New Roman"/>
                <w:color w:val="0000FF"/>
              </w:rPr>
              <w:t xml:space="preserve"> в соответствии с подразделом 5 раздела I документации</w:t>
            </w:r>
            <w:r w:rsidRPr="00995145">
              <w:rPr>
                <w:rFonts w:ascii="Times New Roman" w:eastAsia="Times New Roman" w:hAnsi="Times New Roman" w:cs="Times New Roman"/>
                <w:color w:val="0000FF"/>
                <w:spacing w:val="-2"/>
                <w:lang w:eastAsia="ru-RU"/>
              </w:rPr>
              <w:t>.</w:t>
            </w:r>
          </w:p>
        </w:tc>
      </w:tr>
      <w:tr w:rsidR="002168CB" w:rsidRPr="00995145" w:rsidTr="008B32B3">
        <w:trPr>
          <w:trHeight w:val="57"/>
          <w:jc w:val="center"/>
        </w:trPr>
        <w:tc>
          <w:tcPr>
            <w:tcW w:w="704" w:type="dxa"/>
            <w:shd w:val="clear" w:color="auto" w:fill="auto"/>
          </w:tcPr>
          <w:p w:rsidR="002168CB" w:rsidRPr="00995145" w:rsidRDefault="002168CB" w:rsidP="008B32B3">
            <w:pPr>
              <w:widowControl w:val="0"/>
              <w:spacing w:after="0" w:line="240" w:lineRule="auto"/>
              <w:jc w:val="both"/>
              <w:rPr>
                <w:rFonts w:ascii="Times New Roman" w:eastAsia="Times New Roman" w:hAnsi="Times New Roman" w:cs="Times New Roman"/>
                <w:b/>
                <w:lang w:eastAsia="ru-RU"/>
              </w:rPr>
            </w:pPr>
            <w:r w:rsidRPr="00995145">
              <w:rPr>
                <w:rFonts w:ascii="Times New Roman" w:eastAsia="Times New Roman" w:hAnsi="Times New Roman" w:cs="Times New Roman"/>
                <w:b/>
                <w:lang w:eastAsia="ru-RU"/>
              </w:rPr>
              <w:t>29</w:t>
            </w:r>
          </w:p>
        </w:tc>
        <w:tc>
          <w:tcPr>
            <w:tcW w:w="9356" w:type="dxa"/>
            <w:shd w:val="clear" w:color="auto" w:fill="auto"/>
          </w:tcPr>
          <w:p w:rsidR="002168CB" w:rsidRPr="00995145" w:rsidRDefault="002168CB" w:rsidP="008B32B3">
            <w:pPr>
              <w:autoSpaceDE w:val="0"/>
              <w:autoSpaceDN w:val="0"/>
              <w:adjustRightInd w:val="0"/>
              <w:spacing w:after="0" w:line="240" w:lineRule="auto"/>
              <w:jc w:val="both"/>
              <w:rPr>
                <w:rFonts w:ascii="Times New Roman" w:eastAsia="Times New Roman" w:hAnsi="Times New Roman" w:cs="Times New Roman"/>
                <w:b/>
                <w:lang w:eastAsia="ru-RU"/>
              </w:rPr>
            </w:pPr>
            <w:r w:rsidRPr="00995145">
              <w:rPr>
                <w:rFonts w:ascii="Times New Roman" w:hAnsi="Times New Roman" w:cs="Times New Roman"/>
                <w:b/>
                <w:bCs/>
              </w:rPr>
              <w:t>Преимущества, предоставляемые заказчиком организациям инвалидов</w:t>
            </w:r>
          </w:p>
        </w:tc>
      </w:tr>
      <w:tr w:rsidR="002168CB" w:rsidRPr="00872B67" w:rsidTr="008B32B3">
        <w:trPr>
          <w:trHeight w:val="57"/>
          <w:jc w:val="center"/>
        </w:trPr>
        <w:tc>
          <w:tcPr>
            <w:tcW w:w="10060" w:type="dxa"/>
            <w:gridSpan w:val="2"/>
            <w:shd w:val="clear" w:color="auto" w:fill="auto"/>
          </w:tcPr>
          <w:p w:rsidR="002168CB" w:rsidRPr="00995145" w:rsidRDefault="002168CB" w:rsidP="008B32B3">
            <w:pPr>
              <w:widowControl w:val="0"/>
              <w:tabs>
                <w:tab w:val="left" w:pos="426"/>
              </w:tabs>
              <w:spacing w:after="0" w:line="240" w:lineRule="auto"/>
              <w:contextualSpacing/>
              <w:jc w:val="both"/>
              <w:rPr>
                <w:rFonts w:ascii="Times New Roman" w:eastAsia="Times New Roman" w:hAnsi="Times New Roman" w:cs="Times New Roman"/>
                <w:color w:val="0000FF"/>
                <w:lang w:eastAsia="ru-RU"/>
              </w:rPr>
            </w:pPr>
            <w:r w:rsidRPr="00995145">
              <w:rPr>
                <w:rFonts w:ascii="Times New Roman" w:eastAsia="Times New Roman" w:hAnsi="Times New Roman" w:cs="Times New Roman"/>
                <w:color w:val="0000FF"/>
                <w:lang w:eastAsia="ru-RU"/>
              </w:rPr>
              <w:t>Не предусмотрены</w:t>
            </w:r>
          </w:p>
          <w:p w:rsidR="002168CB" w:rsidRPr="00995145" w:rsidRDefault="002168CB" w:rsidP="008B32B3">
            <w:pPr>
              <w:widowControl w:val="0"/>
              <w:tabs>
                <w:tab w:val="left" w:pos="426"/>
              </w:tabs>
              <w:spacing w:after="0" w:line="240" w:lineRule="auto"/>
              <w:contextualSpacing/>
              <w:jc w:val="both"/>
              <w:rPr>
                <w:rFonts w:ascii="Times New Roman" w:eastAsia="Times New Roman" w:hAnsi="Times New Roman" w:cs="Times New Roman"/>
                <w:b/>
                <w:color w:val="0000FF"/>
                <w:lang w:eastAsia="ru-RU"/>
              </w:rPr>
            </w:pPr>
            <w:r w:rsidRPr="00995145">
              <w:rPr>
                <w:rFonts w:ascii="Times New Roman" w:eastAsia="Times New Roman" w:hAnsi="Times New Roman" w:cs="Times New Roman"/>
                <w:b/>
                <w:color w:val="0000FF"/>
                <w:lang w:eastAsia="ru-RU"/>
              </w:rPr>
              <w:t xml:space="preserve">либо </w:t>
            </w:r>
          </w:p>
          <w:p w:rsidR="002168CB" w:rsidRPr="00872B67" w:rsidRDefault="002168CB" w:rsidP="00AB579D">
            <w:pPr>
              <w:widowControl w:val="0"/>
              <w:tabs>
                <w:tab w:val="left" w:pos="426"/>
              </w:tabs>
              <w:spacing w:after="0" w:line="240" w:lineRule="auto"/>
              <w:contextualSpacing/>
              <w:jc w:val="both"/>
              <w:rPr>
                <w:rFonts w:ascii="Times New Roman" w:eastAsia="Calibri" w:hAnsi="Times New Roman" w:cs="Times New Roman"/>
              </w:rPr>
            </w:pPr>
            <w:r w:rsidRPr="00995145">
              <w:rPr>
                <w:rFonts w:ascii="Times New Roman" w:eastAsia="Calibri" w:hAnsi="Times New Roman" w:cs="Times New Roman"/>
                <w:color w:val="0000FF"/>
              </w:rPr>
              <w:t xml:space="preserve">Организациям инвалидов, являющимся участниками закупок, предоставляются преимущества в отношении предлагаемой ими цены контракта </w:t>
            </w:r>
            <w:r w:rsidRPr="00995145">
              <w:rPr>
                <w:rFonts w:ascii="Times New Roman" w:eastAsia="Times New Roman" w:hAnsi="Times New Roman" w:cs="Times New Roman"/>
                <w:spacing w:val="-2"/>
                <w:lang w:eastAsia="ru-RU"/>
              </w:rPr>
              <w:t>(</w:t>
            </w:r>
            <w:r w:rsidRPr="00995145">
              <w:rPr>
                <w:rFonts w:ascii="Times New Roman" w:eastAsia="Times New Roman" w:hAnsi="Times New Roman" w:cs="Times New Roman"/>
                <w:color w:val="FF0000"/>
                <w:spacing w:val="-2"/>
                <w:lang w:eastAsia="ru-RU"/>
              </w:rPr>
              <w:t xml:space="preserve">суммы цен единиц товара, работы, услуги) </w:t>
            </w:r>
            <w:r w:rsidRPr="00995145">
              <w:rPr>
                <w:rFonts w:ascii="Times New Roman" w:eastAsia="Calibri" w:hAnsi="Times New Roman" w:cs="Times New Roman"/>
                <w:color w:val="0000FF"/>
              </w:rPr>
              <w:t xml:space="preserve">в размере до пятнадцати процентов </w:t>
            </w:r>
          </w:p>
        </w:tc>
      </w:tr>
      <w:tr w:rsidR="002168CB" w:rsidRPr="00872B67" w:rsidTr="008B32B3">
        <w:trPr>
          <w:trHeight w:val="57"/>
          <w:jc w:val="center"/>
        </w:trPr>
        <w:tc>
          <w:tcPr>
            <w:tcW w:w="704" w:type="dxa"/>
            <w:shd w:val="clear" w:color="auto" w:fill="auto"/>
          </w:tcPr>
          <w:p w:rsidR="002168CB" w:rsidRPr="00872B67" w:rsidRDefault="002168CB" w:rsidP="008B32B3">
            <w:pPr>
              <w:widowControl w:val="0"/>
              <w:spacing w:after="0" w:line="240" w:lineRule="auto"/>
              <w:jc w:val="both"/>
              <w:rPr>
                <w:rFonts w:ascii="Times New Roman" w:eastAsia="Times New Roman" w:hAnsi="Times New Roman" w:cs="Times New Roman"/>
                <w:b/>
                <w:lang w:eastAsia="ru-RU"/>
              </w:rPr>
            </w:pPr>
            <w:r w:rsidRPr="00872B67">
              <w:rPr>
                <w:rFonts w:ascii="Times New Roman" w:eastAsia="Times New Roman" w:hAnsi="Times New Roman" w:cs="Times New Roman"/>
                <w:b/>
                <w:lang w:eastAsia="ru-RU"/>
              </w:rPr>
              <w:t>30</w:t>
            </w:r>
          </w:p>
        </w:tc>
        <w:tc>
          <w:tcPr>
            <w:tcW w:w="9356" w:type="dxa"/>
            <w:shd w:val="clear" w:color="auto" w:fill="auto"/>
          </w:tcPr>
          <w:p w:rsidR="002168CB" w:rsidRPr="00872B67" w:rsidRDefault="002168CB" w:rsidP="008B32B3">
            <w:pPr>
              <w:autoSpaceDE w:val="0"/>
              <w:autoSpaceDN w:val="0"/>
              <w:adjustRightInd w:val="0"/>
              <w:spacing w:after="0" w:line="240" w:lineRule="auto"/>
              <w:jc w:val="both"/>
              <w:rPr>
                <w:rFonts w:ascii="Times New Roman" w:eastAsia="Times New Roman" w:hAnsi="Times New Roman" w:cs="Times New Roman"/>
                <w:b/>
                <w:lang w:eastAsia="ru-RU"/>
              </w:rPr>
            </w:pPr>
            <w:r w:rsidRPr="00872B67">
              <w:rPr>
                <w:rFonts w:ascii="Times New Roman" w:hAnsi="Times New Roman" w:cs="Times New Roman"/>
                <w:b/>
                <w:bCs/>
              </w:rPr>
              <w:t xml:space="preserve">Требования к содержанию, составу первой части заявки на участие в </w:t>
            </w:r>
            <w:r w:rsidRPr="00872B67">
              <w:rPr>
                <w:rFonts w:ascii="Times New Roman" w:hAnsi="Times New Roman" w:cs="Times New Roman"/>
                <w:b/>
              </w:rPr>
              <w:t>открытом конкурсе в электронной форме</w:t>
            </w:r>
          </w:p>
        </w:tc>
      </w:tr>
      <w:tr w:rsidR="002168CB" w:rsidRPr="00872B67" w:rsidTr="008B32B3">
        <w:trPr>
          <w:trHeight w:val="57"/>
          <w:jc w:val="center"/>
        </w:trPr>
        <w:tc>
          <w:tcPr>
            <w:tcW w:w="10060" w:type="dxa"/>
            <w:gridSpan w:val="2"/>
            <w:shd w:val="clear" w:color="auto" w:fill="auto"/>
          </w:tcPr>
          <w:p w:rsidR="002168CB" w:rsidRPr="00872B67" w:rsidRDefault="002168CB" w:rsidP="008B32B3">
            <w:pPr>
              <w:autoSpaceDE w:val="0"/>
              <w:autoSpaceDN w:val="0"/>
              <w:adjustRightInd w:val="0"/>
              <w:spacing w:after="0" w:line="240" w:lineRule="auto"/>
              <w:jc w:val="both"/>
              <w:rPr>
                <w:rFonts w:ascii="Times New Roman" w:hAnsi="Times New Roman" w:cs="Times New Roman"/>
                <w:b/>
              </w:rPr>
            </w:pPr>
          </w:p>
        </w:tc>
      </w:tr>
      <w:tr w:rsidR="002168CB" w:rsidRPr="00872B67" w:rsidTr="008B32B3">
        <w:trPr>
          <w:trHeight w:val="57"/>
          <w:jc w:val="center"/>
        </w:trPr>
        <w:tc>
          <w:tcPr>
            <w:tcW w:w="704" w:type="dxa"/>
            <w:shd w:val="clear" w:color="auto" w:fill="auto"/>
          </w:tcPr>
          <w:p w:rsidR="002168CB" w:rsidRPr="00872B67" w:rsidRDefault="002168CB" w:rsidP="008B32B3">
            <w:pPr>
              <w:widowControl w:val="0"/>
              <w:spacing w:after="0" w:line="240" w:lineRule="auto"/>
              <w:jc w:val="both"/>
              <w:rPr>
                <w:rFonts w:ascii="Times New Roman" w:eastAsia="Times New Roman" w:hAnsi="Times New Roman" w:cs="Times New Roman"/>
                <w:b/>
                <w:lang w:eastAsia="ru-RU"/>
              </w:rPr>
            </w:pPr>
            <w:r w:rsidRPr="00872B67">
              <w:rPr>
                <w:rFonts w:ascii="Times New Roman" w:eastAsia="Times New Roman" w:hAnsi="Times New Roman" w:cs="Times New Roman"/>
                <w:b/>
                <w:lang w:eastAsia="ru-RU"/>
              </w:rPr>
              <w:t>31</w:t>
            </w:r>
          </w:p>
        </w:tc>
        <w:tc>
          <w:tcPr>
            <w:tcW w:w="9356" w:type="dxa"/>
            <w:shd w:val="clear" w:color="auto" w:fill="auto"/>
          </w:tcPr>
          <w:p w:rsidR="002168CB" w:rsidRPr="00872B67" w:rsidRDefault="002168CB" w:rsidP="008B32B3">
            <w:pPr>
              <w:autoSpaceDE w:val="0"/>
              <w:autoSpaceDN w:val="0"/>
              <w:adjustRightInd w:val="0"/>
              <w:spacing w:after="0" w:line="240" w:lineRule="auto"/>
              <w:jc w:val="both"/>
              <w:outlineLvl w:val="0"/>
              <w:rPr>
                <w:rFonts w:ascii="Times New Roman" w:eastAsia="Times New Roman" w:hAnsi="Times New Roman" w:cs="Times New Roman"/>
                <w:b/>
                <w:lang w:eastAsia="ru-RU"/>
              </w:rPr>
            </w:pPr>
            <w:r w:rsidRPr="00872B67">
              <w:rPr>
                <w:rFonts w:ascii="Times New Roman" w:hAnsi="Times New Roman" w:cs="Times New Roman"/>
                <w:b/>
                <w:bCs/>
              </w:rPr>
              <w:t xml:space="preserve">Требования к содержанию, составу второй части заявки на участие в </w:t>
            </w:r>
            <w:r w:rsidRPr="00872B67">
              <w:rPr>
                <w:rFonts w:ascii="Times New Roman" w:hAnsi="Times New Roman" w:cs="Times New Roman"/>
                <w:b/>
              </w:rPr>
              <w:t>открытом конкурсе в электронной форме</w:t>
            </w:r>
          </w:p>
        </w:tc>
      </w:tr>
      <w:tr w:rsidR="002168CB" w:rsidRPr="00872B67" w:rsidTr="008B32B3">
        <w:trPr>
          <w:trHeight w:val="57"/>
          <w:jc w:val="center"/>
        </w:trPr>
        <w:tc>
          <w:tcPr>
            <w:tcW w:w="10060" w:type="dxa"/>
            <w:gridSpan w:val="2"/>
            <w:shd w:val="clear" w:color="auto" w:fill="auto"/>
          </w:tcPr>
          <w:p w:rsidR="002168CB" w:rsidRPr="00872B67" w:rsidRDefault="002168CB" w:rsidP="008B32B3">
            <w:pPr>
              <w:pStyle w:val="afb"/>
              <w:tabs>
                <w:tab w:val="left" w:pos="318"/>
              </w:tabs>
              <w:autoSpaceDE w:val="0"/>
              <w:autoSpaceDN w:val="0"/>
              <w:adjustRightInd w:val="0"/>
              <w:ind w:left="0"/>
              <w:jc w:val="both"/>
              <w:rPr>
                <w:sz w:val="22"/>
                <w:szCs w:val="22"/>
              </w:rPr>
            </w:pPr>
          </w:p>
        </w:tc>
      </w:tr>
      <w:tr w:rsidR="002168CB" w:rsidRPr="00872B67" w:rsidTr="008B32B3">
        <w:trPr>
          <w:trHeight w:val="57"/>
          <w:jc w:val="center"/>
        </w:trPr>
        <w:tc>
          <w:tcPr>
            <w:tcW w:w="704" w:type="dxa"/>
            <w:shd w:val="clear" w:color="auto" w:fill="auto"/>
          </w:tcPr>
          <w:p w:rsidR="002168CB" w:rsidRPr="00872B67" w:rsidRDefault="002168CB" w:rsidP="008B32B3">
            <w:pPr>
              <w:widowControl w:val="0"/>
              <w:spacing w:after="0" w:line="240" w:lineRule="auto"/>
              <w:jc w:val="both"/>
              <w:rPr>
                <w:rFonts w:ascii="Times New Roman" w:eastAsia="Times New Roman" w:hAnsi="Times New Roman" w:cs="Times New Roman"/>
                <w:b/>
                <w:lang w:eastAsia="ru-RU"/>
              </w:rPr>
            </w:pPr>
            <w:r w:rsidRPr="00872B67">
              <w:rPr>
                <w:rFonts w:ascii="Times New Roman" w:eastAsia="Times New Roman" w:hAnsi="Times New Roman" w:cs="Times New Roman"/>
                <w:b/>
                <w:lang w:eastAsia="ru-RU"/>
              </w:rPr>
              <w:t>32</w:t>
            </w:r>
          </w:p>
        </w:tc>
        <w:tc>
          <w:tcPr>
            <w:tcW w:w="9356" w:type="dxa"/>
            <w:shd w:val="clear" w:color="auto" w:fill="auto"/>
          </w:tcPr>
          <w:p w:rsidR="002168CB" w:rsidRPr="00872B67" w:rsidRDefault="002168CB" w:rsidP="008B32B3">
            <w:pPr>
              <w:autoSpaceDE w:val="0"/>
              <w:autoSpaceDN w:val="0"/>
              <w:adjustRightInd w:val="0"/>
              <w:spacing w:after="0" w:line="240" w:lineRule="auto"/>
              <w:jc w:val="both"/>
              <w:rPr>
                <w:rFonts w:ascii="Times New Roman" w:eastAsia="Times New Roman" w:hAnsi="Times New Roman" w:cs="Times New Roman"/>
                <w:b/>
                <w:lang w:eastAsia="ru-RU"/>
              </w:rPr>
            </w:pPr>
            <w:r w:rsidRPr="00872B67">
              <w:rPr>
                <w:rFonts w:ascii="Times New Roman" w:eastAsia="Calibri" w:hAnsi="Times New Roman" w:cs="Times New Roman"/>
                <w:b/>
                <w:bCs/>
              </w:rPr>
              <w:t>Условия, запреты и ограничения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p>
        </w:tc>
      </w:tr>
      <w:tr w:rsidR="002168CB" w:rsidRPr="00872B67" w:rsidTr="008B32B3">
        <w:trPr>
          <w:trHeight w:val="57"/>
          <w:jc w:val="center"/>
        </w:trPr>
        <w:tc>
          <w:tcPr>
            <w:tcW w:w="10060" w:type="dxa"/>
            <w:gridSpan w:val="2"/>
            <w:shd w:val="clear" w:color="auto" w:fill="auto"/>
          </w:tcPr>
          <w:p w:rsidR="002168CB" w:rsidRPr="00872B67" w:rsidRDefault="002168CB" w:rsidP="008B32B3">
            <w:pPr>
              <w:widowControl w:val="0"/>
              <w:autoSpaceDE w:val="0"/>
              <w:autoSpaceDN w:val="0"/>
              <w:adjustRightInd w:val="0"/>
              <w:spacing w:after="0" w:line="240" w:lineRule="auto"/>
              <w:jc w:val="both"/>
              <w:outlineLvl w:val="1"/>
              <w:rPr>
                <w:rFonts w:ascii="Times New Roman" w:eastAsia="Times New Roman" w:hAnsi="Times New Roman" w:cs="Times New Roman"/>
                <w:lang w:eastAsia="ru-RU"/>
              </w:rPr>
            </w:pPr>
          </w:p>
        </w:tc>
      </w:tr>
      <w:tr w:rsidR="002168CB" w:rsidRPr="00872B67" w:rsidTr="008B32B3">
        <w:trPr>
          <w:trHeight w:val="57"/>
          <w:jc w:val="center"/>
        </w:trPr>
        <w:tc>
          <w:tcPr>
            <w:tcW w:w="704" w:type="dxa"/>
            <w:shd w:val="clear" w:color="auto" w:fill="auto"/>
          </w:tcPr>
          <w:p w:rsidR="002168CB" w:rsidRPr="00872B67" w:rsidRDefault="002168CB" w:rsidP="008B32B3">
            <w:pPr>
              <w:widowControl w:val="0"/>
              <w:spacing w:after="0" w:line="240" w:lineRule="auto"/>
              <w:jc w:val="both"/>
              <w:rPr>
                <w:rFonts w:ascii="Times New Roman" w:eastAsia="Times New Roman" w:hAnsi="Times New Roman" w:cs="Times New Roman"/>
                <w:b/>
                <w:lang w:eastAsia="ru-RU"/>
              </w:rPr>
            </w:pPr>
            <w:r w:rsidRPr="00872B67">
              <w:rPr>
                <w:rFonts w:ascii="Times New Roman" w:eastAsia="Times New Roman" w:hAnsi="Times New Roman" w:cs="Times New Roman"/>
                <w:b/>
                <w:lang w:eastAsia="ru-RU"/>
              </w:rPr>
              <w:t>33</w:t>
            </w:r>
          </w:p>
        </w:tc>
        <w:tc>
          <w:tcPr>
            <w:tcW w:w="9356" w:type="dxa"/>
            <w:shd w:val="clear" w:color="auto" w:fill="auto"/>
          </w:tcPr>
          <w:p w:rsidR="002168CB" w:rsidRPr="00872B67" w:rsidRDefault="002168CB" w:rsidP="008B32B3">
            <w:pPr>
              <w:autoSpaceDE w:val="0"/>
              <w:autoSpaceDN w:val="0"/>
              <w:adjustRightInd w:val="0"/>
              <w:spacing w:after="0" w:line="240" w:lineRule="auto"/>
              <w:jc w:val="both"/>
              <w:rPr>
                <w:rFonts w:ascii="Times New Roman" w:eastAsia="Times New Roman" w:hAnsi="Times New Roman" w:cs="Times New Roman"/>
                <w:lang w:eastAsia="ru-RU"/>
              </w:rPr>
            </w:pPr>
            <w:r w:rsidRPr="00575C07">
              <w:rPr>
                <w:rFonts w:ascii="Times New Roman" w:hAnsi="Times New Roman" w:cs="Times New Roman"/>
                <w:b/>
              </w:rPr>
              <w:t>Требования к 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w:t>
            </w:r>
            <w:r>
              <w:rPr>
                <w:rFonts w:ascii="Times New Roman" w:hAnsi="Times New Roman" w:cs="Times New Roman"/>
                <w:b/>
              </w:rPr>
              <w:t xml:space="preserve"> </w:t>
            </w:r>
            <w:r w:rsidRPr="00E377D8">
              <w:rPr>
                <w:rFonts w:ascii="Times New Roman" w:hAnsi="Times New Roman" w:cs="Times New Roman"/>
                <w:b/>
                <w:color w:val="FF0000"/>
              </w:rPr>
              <w:t xml:space="preserve">(далее – гарантийные обязательства), </w:t>
            </w:r>
            <w:r w:rsidRPr="00575C07">
              <w:rPr>
                <w:rFonts w:ascii="Times New Roman" w:hAnsi="Times New Roman" w:cs="Times New Roman"/>
                <w:b/>
              </w:rPr>
              <w:t xml:space="preserve">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 </w:t>
            </w:r>
            <w:r w:rsidRPr="004E5105">
              <w:rPr>
                <w:rFonts w:ascii="Times New Roman" w:hAnsi="Times New Roman" w:cs="Times New Roman"/>
                <w:color w:val="0000FF"/>
              </w:rPr>
              <w:t>(данный пункт должен соответствовать сведениям, предусмотренным в проекте контракта)</w:t>
            </w:r>
          </w:p>
        </w:tc>
      </w:tr>
      <w:tr w:rsidR="002168CB" w:rsidRPr="00872B67" w:rsidTr="008B32B3">
        <w:trPr>
          <w:trHeight w:val="57"/>
          <w:jc w:val="center"/>
        </w:trPr>
        <w:tc>
          <w:tcPr>
            <w:tcW w:w="10060" w:type="dxa"/>
            <w:gridSpan w:val="2"/>
            <w:shd w:val="clear" w:color="auto" w:fill="auto"/>
          </w:tcPr>
          <w:p w:rsidR="002168CB" w:rsidRDefault="002168CB" w:rsidP="008B32B3">
            <w:pPr>
              <w:autoSpaceDE w:val="0"/>
              <w:autoSpaceDN w:val="0"/>
              <w:adjustRightInd w:val="0"/>
              <w:spacing w:after="0" w:line="240" w:lineRule="auto"/>
              <w:jc w:val="both"/>
              <w:rPr>
                <w:rFonts w:ascii="Times New Roman" w:hAnsi="Times New Roman" w:cs="Times New Roman"/>
                <w:color w:val="0000FF"/>
              </w:rPr>
            </w:pPr>
            <w:r w:rsidRPr="001149D4">
              <w:rPr>
                <w:rFonts w:ascii="Times New Roman" w:hAnsi="Times New Roman" w:cs="Times New Roman"/>
                <w:color w:val="0000FF"/>
              </w:rPr>
              <w:t xml:space="preserve">Требования к 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 (гарантийные обязательства),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 устанавливаются заказчиком при необходимости. </w:t>
            </w:r>
          </w:p>
          <w:p w:rsidR="002168CB" w:rsidRDefault="002168CB" w:rsidP="008B32B3">
            <w:pPr>
              <w:autoSpaceDE w:val="0"/>
              <w:autoSpaceDN w:val="0"/>
              <w:adjustRightInd w:val="0"/>
              <w:spacing w:after="0" w:line="240" w:lineRule="auto"/>
              <w:jc w:val="both"/>
              <w:rPr>
                <w:rFonts w:ascii="Times New Roman" w:hAnsi="Times New Roman" w:cs="Times New Roman"/>
                <w:color w:val="0000FF"/>
              </w:rPr>
            </w:pPr>
            <w:r w:rsidRPr="001149D4">
              <w:rPr>
                <w:rFonts w:ascii="Times New Roman" w:hAnsi="Times New Roman" w:cs="Times New Roman"/>
                <w:color w:val="0000FF"/>
              </w:rPr>
              <w:t xml:space="preserve">В случае определения поставщика машин и оборудования заказчик устанавливает в документации о закупке требования к гарантийному сроку товара и (или) объему предоставления гарантий его качества, к гарантийному обслуживанию товара, к расходам на обслуживание товара в течение гарантийного срока, а также к осуществлению монтажа и наладки товара, если это предусмотрено технической документацией на товар. </w:t>
            </w:r>
          </w:p>
          <w:p w:rsidR="002168CB" w:rsidRDefault="002168CB" w:rsidP="008B32B3">
            <w:pPr>
              <w:autoSpaceDE w:val="0"/>
              <w:autoSpaceDN w:val="0"/>
              <w:adjustRightInd w:val="0"/>
              <w:spacing w:after="0" w:line="240" w:lineRule="auto"/>
              <w:jc w:val="both"/>
              <w:rPr>
                <w:rFonts w:ascii="Times New Roman" w:hAnsi="Times New Roman" w:cs="Times New Roman"/>
                <w:color w:val="0000FF"/>
              </w:rPr>
            </w:pPr>
            <w:r w:rsidRPr="001149D4">
              <w:rPr>
                <w:rFonts w:ascii="Times New Roman" w:hAnsi="Times New Roman" w:cs="Times New Roman"/>
                <w:color w:val="0000FF"/>
              </w:rPr>
              <w:t xml:space="preserve">В случае определения поставщика новых машин и оборудования заказчик устанавливает в документации о закупке требования к предоставлению гарантии производителя и (или) поставщика данного товара и к сроку действия такой гарантии. </w:t>
            </w:r>
          </w:p>
          <w:p w:rsidR="002168CB" w:rsidRPr="004E5105" w:rsidRDefault="002168CB" w:rsidP="008B32B3">
            <w:pPr>
              <w:autoSpaceDE w:val="0"/>
              <w:autoSpaceDN w:val="0"/>
              <w:adjustRightInd w:val="0"/>
              <w:spacing w:after="0" w:line="240" w:lineRule="auto"/>
              <w:jc w:val="both"/>
              <w:rPr>
                <w:rFonts w:ascii="Times New Roman" w:hAnsi="Times New Roman" w:cs="Times New Roman"/>
                <w:color w:val="0000FF"/>
              </w:rPr>
            </w:pPr>
            <w:r w:rsidRPr="004E5105">
              <w:rPr>
                <w:rFonts w:ascii="Times New Roman" w:hAnsi="Times New Roman" w:cs="Times New Roman"/>
                <w:color w:val="0000FF"/>
              </w:rPr>
              <w:t>Предоставление такой гарантии осуществляется вместе с данным товаром.</w:t>
            </w:r>
          </w:p>
          <w:p w:rsidR="002168CB" w:rsidRPr="004E5105" w:rsidRDefault="002168CB" w:rsidP="008B32B3">
            <w:pPr>
              <w:autoSpaceDE w:val="0"/>
              <w:autoSpaceDN w:val="0"/>
              <w:adjustRightInd w:val="0"/>
              <w:spacing w:after="0" w:line="240" w:lineRule="auto"/>
              <w:jc w:val="both"/>
              <w:rPr>
                <w:rFonts w:ascii="Times New Roman" w:hAnsi="Times New Roman" w:cs="Times New Roman"/>
                <w:color w:val="0000FF"/>
              </w:rPr>
            </w:pPr>
          </w:p>
          <w:p w:rsidR="002168CB" w:rsidRDefault="002168CB" w:rsidP="008B32B3">
            <w:pPr>
              <w:autoSpaceDE w:val="0"/>
              <w:autoSpaceDN w:val="0"/>
              <w:adjustRightInd w:val="0"/>
              <w:spacing w:after="0" w:line="240" w:lineRule="auto"/>
              <w:jc w:val="both"/>
              <w:rPr>
                <w:rFonts w:ascii="Times New Roman" w:hAnsi="Times New Roman" w:cs="Times New Roman"/>
                <w:i/>
                <w:color w:val="0000FF"/>
              </w:rPr>
            </w:pPr>
            <w:r w:rsidRPr="004E5105">
              <w:rPr>
                <w:rFonts w:ascii="Times New Roman" w:hAnsi="Times New Roman" w:cs="Times New Roman"/>
                <w:i/>
                <w:color w:val="0000FF"/>
              </w:rPr>
              <w:t xml:space="preserve">В случае установления требований к гарантии </w:t>
            </w:r>
            <w:r>
              <w:rPr>
                <w:rFonts w:ascii="Times New Roman" w:hAnsi="Times New Roman" w:cs="Times New Roman"/>
                <w:i/>
                <w:color w:val="0000FF"/>
              </w:rPr>
              <w:t xml:space="preserve">(не годности!) </w:t>
            </w:r>
            <w:r w:rsidRPr="004E5105">
              <w:rPr>
                <w:rFonts w:ascii="Times New Roman" w:hAnsi="Times New Roman" w:cs="Times New Roman"/>
                <w:i/>
                <w:color w:val="0000FF"/>
              </w:rPr>
              <w:t xml:space="preserve">проект контракта должен содержать условия об </w:t>
            </w:r>
            <w:r w:rsidRPr="004E5105">
              <w:rPr>
                <w:rFonts w:ascii="Times New Roman" w:hAnsi="Times New Roman" w:cs="Times New Roman"/>
                <w:b/>
                <w:i/>
                <w:color w:val="0000FF"/>
              </w:rPr>
              <w:t>обеспечении гарантийных обязательств</w:t>
            </w:r>
            <w:r>
              <w:rPr>
                <w:rFonts w:ascii="Times New Roman" w:hAnsi="Times New Roman" w:cs="Times New Roman"/>
                <w:b/>
                <w:i/>
                <w:color w:val="0000FF"/>
              </w:rPr>
              <w:t xml:space="preserve">: </w:t>
            </w:r>
            <w:r w:rsidRPr="004B40A0">
              <w:rPr>
                <w:rFonts w:ascii="Times New Roman" w:hAnsi="Times New Roman" w:cs="Times New Roman"/>
                <w:b/>
                <w:i/>
                <w:color w:val="0000FF"/>
              </w:rPr>
              <w:t>о порядке и сроке предоставления поставщиком (подрядчиком, исполнителем) обеспечения гарантийных обязательств</w:t>
            </w:r>
            <w:r w:rsidRPr="004E5105">
              <w:rPr>
                <w:rFonts w:ascii="Times New Roman" w:hAnsi="Times New Roman" w:cs="Times New Roman"/>
                <w:i/>
                <w:color w:val="0000FF"/>
              </w:rPr>
              <w:t>.</w:t>
            </w:r>
            <w:r>
              <w:rPr>
                <w:rFonts w:ascii="Times New Roman" w:hAnsi="Times New Roman" w:cs="Times New Roman"/>
                <w:i/>
                <w:color w:val="0000FF"/>
              </w:rPr>
              <w:t xml:space="preserve"> ОБЯЗАТЕЛЬНО</w:t>
            </w:r>
          </w:p>
          <w:p w:rsidR="002168CB" w:rsidRPr="00872B67" w:rsidRDefault="002168CB" w:rsidP="008B32B3">
            <w:pPr>
              <w:widowControl w:val="0"/>
              <w:autoSpaceDE w:val="0"/>
              <w:autoSpaceDN w:val="0"/>
              <w:adjustRightInd w:val="0"/>
              <w:spacing w:after="0" w:line="240" w:lineRule="auto"/>
              <w:jc w:val="both"/>
              <w:outlineLvl w:val="1"/>
              <w:rPr>
                <w:rFonts w:ascii="Times New Roman" w:eastAsia="Times New Roman" w:hAnsi="Times New Roman" w:cs="Times New Roman"/>
                <w:lang w:eastAsia="ru-RU"/>
              </w:rPr>
            </w:pPr>
          </w:p>
        </w:tc>
      </w:tr>
      <w:tr w:rsidR="002168CB" w:rsidRPr="00872B67" w:rsidTr="008B32B3">
        <w:trPr>
          <w:trHeight w:val="57"/>
          <w:jc w:val="center"/>
        </w:trPr>
        <w:tc>
          <w:tcPr>
            <w:tcW w:w="704" w:type="dxa"/>
            <w:shd w:val="clear" w:color="auto" w:fill="auto"/>
          </w:tcPr>
          <w:p w:rsidR="002168CB" w:rsidRPr="00872B67" w:rsidRDefault="002168CB" w:rsidP="008B32B3">
            <w:pPr>
              <w:widowControl w:val="0"/>
              <w:spacing w:after="0" w:line="240" w:lineRule="auto"/>
              <w:jc w:val="both"/>
              <w:rPr>
                <w:rFonts w:ascii="Times New Roman" w:eastAsia="Times New Roman" w:hAnsi="Times New Roman" w:cs="Times New Roman"/>
                <w:b/>
                <w:lang w:eastAsia="ru-RU"/>
              </w:rPr>
            </w:pPr>
            <w:r w:rsidRPr="00872B67">
              <w:rPr>
                <w:rFonts w:ascii="Times New Roman" w:eastAsia="Times New Roman" w:hAnsi="Times New Roman" w:cs="Times New Roman"/>
                <w:b/>
                <w:lang w:eastAsia="ru-RU"/>
              </w:rPr>
              <w:t>3</w:t>
            </w:r>
            <w:r>
              <w:rPr>
                <w:rFonts w:ascii="Times New Roman" w:eastAsia="Times New Roman" w:hAnsi="Times New Roman" w:cs="Times New Roman"/>
                <w:b/>
                <w:lang w:eastAsia="ru-RU"/>
              </w:rPr>
              <w:t>4</w:t>
            </w:r>
          </w:p>
        </w:tc>
        <w:tc>
          <w:tcPr>
            <w:tcW w:w="9356" w:type="dxa"/>
            <w:shd w:val="clear" w:color="auto" w:fill="auto"/>
          </w:tcPr>
          <w:p w:rsidR="002168CB" w:rsidRPr="00872B67" w:rsidRDefault="002168CB" w:rsidP="008B32B3">
            <w:pPr>
              <w:autoSpaceDE w:val="0"/>
              <w:autoSpaceDN w:val="0"/>
              <w:adjustRightInd w:val="0"/>
              <w:spacing w:after="0" w:line="240" w:lineRule="auto"/>
              <w:jc w:val="both"/>
              <w:rPr>
                <w:rFonts w:ascii="Times New Roman" w:eastAsia="Times New Roman" w:hAnsi="Times New Roman" w:cs="Times New Roman"/>
                <w:lang w:eastAsia="ru-RU"/>
              </w:rPr>
            </w:pPr>
            <w:r w:rsidRPr="00A87ADD">
              <w:rPr>
                <w:rFonts w:ascii="Times New Roman" w:eastAsia="Times New Roman" w:hAnsi="Times New Roman" w:cs="Times New Roman"/>
                <w:b/>
                <w:lang w:eastAsia="ru-RU"/>
              </w:rPr>
              <w:t>Требование обеспечения гарантийных обязательств</w:t>
            </w:r>
          </w:p>
        </w:tc>
      </w:tr>
      <w:tr w:rsidR="002168CB" w:rsidRPr="00872B67" w:rsidTr="008B32B3">
        <w:trPr>
          <w:trHeight w:val="57"/>
          <w:jc w:val="center"/>
        </w:trPr>
        <w:tc>
          <w:tcPr>
            <w:tcW w:w="10060" w:type="dxa"/>
            <w:gridSpan w:val="2"/>
            <w:shd w:val="clear" w:color="auto" w:fill="auto"/>
          </w:tcPr>
          <w:p w:rsidR="002168CB" w:rsidRPr="00E377D8" w:rsidRDefault="002168CB" w:rsidP="008B32B3">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У</w:t>
            </w:r>
            <w:r w:rsidRPr="00E377D8">
              <w:rPr>
                <w:rFonts w:ascii="Times New Roman" w:hAnsi="Times New Roman" w:cs="Times New Roman"/>
              </w:rPr>
              <w:t>становлено</w:t>
            </w:r>
            <w:r>
              <w:rPr>
                <w:rFonts w:ascii="Times New Roman" w:hAnsi="Times New Roman" w:cs="Times New Roman"/>
              </w:rPr>
              <w:t xml:space="preserve"> (</w:t>
            </w:r>
            <w:r w:rsidRPr="004B40A0">
              <w:rPr>
                <w:rFonts w:ascii="Times New Roman" w:hAnsi="Times New Roman" w:cs="Times New Roman"/>
                <w:i/>
                <w:color w:val="FF0000"/>
              </w:rPr>
              <w:t xml:space="preserve">обязательно, если есть </w:t>
            </w:r>
            <w:r>
              <w:rPr>
                <w:rFonts w:ascii="Times New Roman" w:hAnsi="Times New Roman" w:cs="Times New Roman"/>
                <w:i/>
                <w:color w:val="FF0000"/>
              </w:rPr>
              <w:t>требования к гарантии (не годности!)</w:t>
            </w:r>
            <w:r w:rsidRPr="004B40A0">
              <w:rPr>
                <w:rFonts w:ascii="Times New Roman" w:hAnsi="Times New Roman" w:cs="Times New Roman"/>
                <w:i/>
                <w:color w:val="FF0000"/>
              </w:rPr>
              <w:t>)</w:t>
            </w:r>
            <w:r w:rsidRPr="004B40A0">
              <w:rPr>
                <w:rFonts w:ascii="Times New Roman" w:hAnsi="Times New Roman" w:cs="Times New Roman"/>
                <w:color w:val="FF0000"/>
              </w:rPr>
              <w:t xml:space="preserve"> </w:t>
            </w:r>
          </w:p>
          <w:p w:rsidR="002168CB" w:rsidRPr="00E377D8" w:rsidRDefault="002168CB" w:rsidP="008B32B3">
            <w:pPr>
              <w:autoSpaceDE w:val="0"/>
              <w:autoSpaceDN w:val="0"/>
              <w:adjustRightInd w:val="0"/>
              <w:spacing w:after="0" w:line="240" w:lineRule="auto"/>
              <w:jc w:val="both"/>
              <w:rPr>
                <w:rFonts w:ascii="Times New Roman" w:hAnsi="Times New Roman" w:cs="Times New Roman"/>
                <w:color w:val="FF0000"/>
              </w:rPr>
            </w:pPr>
            <w:r w:rsidRPr="00E377D8">
              <w:rPr>
                <w:rFonts w:ascii="Times New Roman" w:hAnsi="Times New Roman" w:cs="Times New Roman"/>
                <w:color w:val="FF0000"/>
              </w:rPr>
              <w:t>или</w:t>
            </w:r>
          </w:p>
          <w:p w:rsidR="002168CB" w:rsidRPr="00872B67" w:rsidRDefault="002168CB" w:rsidP="008B32B3">
            <w:pPr>
              <w:autoSpaceDE w:val="0"/>
              <w:autoSpaceDN w:val="0"/>
              <w:adjustRightInd w:val="0"/>
              <w:spacing w:after="0" w:line="240" w:lineRule="auto"/>
              <w:jc w:val="both"/>
              <w:rPr>
                <w:rFonts w:ascii="Times New Roman" w:hAnsi="Times New Roman" w:cs="Times New Roman"/>
                <w:b/>
              </w:rPr>
            </w:pPr>
            <w:r w:rsidRPr="00E377D8">
              <w:rPr>
                <w:rFonts w:ascii="Times New Roman" w:hAnsi="Times New Roman" w:cs="Times New Roman"/>
              </w:rPr>
              <w:t>Не установлено</w:t>
            </w:r>
          </w:p>
        </w:tc>
      </w:tr>
      <w:tr w:rsidR="002168CB" w:rsidRPr="00872B67" w:rsidTr="008B32B3">
        <w:trPr>
          <w:trHeight w:val="57"/>
          <w:jc w:val="center"/>
        </w:trPr>
        <w:tc>
          <w:tcPr>
            <w:tcW w:w="704" w:type="dxa"/>
            <w:shd w:val="clear" w:color="auto" w:fill="auto"/>
          </w:tcPr>
          <w:p w:rsidR="002168CB" w:rsidRPr="00872B67" w:rsidRDefault="002168CB" w:rsidP="008B32B3">
            <w:pPr>
              <w:widowControl w:val="0"/>
              <w:spacing w:after="0" w:line="240" w:lineRule="auto"/>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35</w:t>
            </w:r>
          </w:p>
        </w:tc>
        <w:tc>
          <w:tcPr>
            <w:tcW w:w="9356" w:type="dxa"/>
            <w:shd w:val="clear" w:color="auto" w:fill="auto"/>
          </w:tcPr>
          <w:p w:rsidR="002168CB" w:rsidRPr="00872B67" w:rsidRDefault="002168CB" w:rsidP="008B32B3">
            <w:pPr>
              <w:autoSpaceDE w:val="0"/>
              <w:autoSpaceDN w:val="0"/>
              <w:adjustRightInd w:val="0"/>
              <w:spacing w:after="0" w:line="240" w:lineRule="auto"/>
              <w:jc w:val="both"/>
              <w:rPr>
                <w:rFonts w:ascii="Times New Roman" w:eastAsia="Times New Roman" w:hAnsi="Times New Roman" w:cs="Times New Roman"/>
                <w:lang w:eastAsia="ru-RU"/>
              </w:rPr>
            </w:pPr>
            <w:r w:rsidRPr="00872B67">
              <w:rPr>
                <w:rFonts w:ascii="Times New Roman" w:hAnsi="Times New Roman" w:cs="Times New Roman"/>
                <w:b/>
              </w:rPr>
              <w:t xml:space="preserve">Банковское </w:t>
            </w:r>
            <w:r w:rsidRPr="00C1498D">
              <w:rPr>
                <w:rFonts w:ascii="Times New Roman" w:hAnsi="Times New Roman" w:cs="Times New Roman"/>
                <w:b/>
              </w:rPr>
              <w:t>и</w:t>
            </w:r>
            <w:r>
              <w:rPr>
                <w:rFonts w:ascii="Times New Roman" w:hAnsi="Times New Roman" w:cs="Times New Roman"/>
                <w:b/>
              </w:rPr>
              <w:t>ли</w:t>
            </w:r>
            <w:r w:rsidRPr="00C1498D">
              <w:rPr>
                <w:rFonts w:ascii="Times New Roman" w:hAnsi="Times New Roman" w:cs="Times New Roman"/>
                <w:b/>
              </w:rPr>
              <w:t xml:space="preserve"> казначейское</w:t>
            </w:r>
            <w:r>
              <w:rPr>
                <w:rFonts w:ascii="Times New Roman" w:hAnsi="Times New Roman" w:cs="Times New Roman"/>
                <w:b/>
              </w:rPr>
              <w:t xml:space="preserve"> </w:t>
            </w:r>
            <w:r w:rsidRPr="00872B67">
              <w:rPr>
                <w:rFonts w:ascii="Times New Roman" w:hAnsi="Times New Roman" w:cs="Times New Roman"/>
                <w:b/>
              </w:rPr>
              <w:t>сопровождение контракта</w:t>
            </w:r>
          </w:p>
        </w:tc>
      </w:tr>
      <w:tr w:rsidR="002168CB" w:rsidRPr="007E4C2D" w:rsidTr="008B32B3">
        <w:trPr>
          <w:trHeight w:val="57"/>
          <w:jc w:val="center"/>
        </w:trPr>
        <w:tc>
          <w:tcPr>
            <w:tcW w:w="10060" w:type="dxa"/>
            <w:gridSpan w:val="2"/>
            <w:shd w:val="clear" w:color="auto" w:fill="auto"/>
          </w:tcPr>
          <w:p w:rsidR="002168CB" w:rsidRPr="004E5105" w:rsidRDefault="002168CB" w:rsidP="008B32B3">
            <w:pPr>
              <w:autoSpaceDE w:val="0"/>
              <w:autoSpaceDN w:val="0"/>
              <w:adjustRightInd w:val="0"/>
              <w:spacing w:after="0" w:line="240" w:lineRule="auto"/>
              <w:jc w:val="both"/>
              <w:rPr>
                <w:rFonts w:ascii="Times New Roman" w:hAnsi="Times New Roman" w:cs="Times New Roman"/>
              </w:rPr>
            </w:pPr>
            <w:r w:rsidRPr="004E5105">
              <w:rPr>
                <w:rFonts w:ascii="Times New Roman" w:hAnsi="Times New Roman" w:cs="Times New Roman"/>
              </w:rPr>
              <w:t xml:space="preserve">Не требуется </w:t>
            </w:r>
          </w:p>
          <w:p w:rsidR="002168CB" w:rsidRPr="004E5105" w:rsidRDefault="002168CB" w:rsidP="008B32B3">
            <w:pPr>
              <w:autoSpaceDE w:val="0"/>
              <w:autoSpaceDN w:val="0"/>
              <w:adjustRightInd w:val="0"/>
              <w:spacing w:after="0" w:line="240" w:lineRule="auto"/>
              <w:jc w:val="both"/>
              <w:rPr>
                <w:rFonts w:ascii="Times New Roman" w:hAnsi="Times New Roman" w:cs="Times New Roman"/>
                <w:color w:val="FF0000"/>
              </w:rPr>
            </w:pPr>
            <w:r w:rsidRPr="004E5105">
              <w:rPr>
                <w:rFonts w:ascii="Times New Roman" w:hAnsi="Times New Roman" w:cs="Times New Roman"/>
                <w:color w:val="FF0000"/>
              </w:rPr>
              <w:lastRenderedPageBreak/>
              <w:t xml:space="preserve">или </w:t>
            </w:r>
          </w:p>
          <w:p w:rsidR="002168CB" w:rsidRPr="007E4C2D" w:rsidRDefault="002168CB" w:rsidP="008B32B3">
            <w:pPr>
              <w:tabs>
                <w:tab w:val="left" w:pos="1478"/>
              </w:tabs>
              <w:autoSpaceDE w:val="0"/>
              <w:autoSpaceDN w:val="0"/>
              <w:adjustRightInd w:val="0"/>
              <w:spacing w:after="0" w:line="240" w:lineRule="auto"/>
              <w:jc w:val="both"/>
              <w:rPr>
                <w:rFonts w:ascii="Times New Roman" w:hAnsi="Times New Roman" w:cs="Times New Roman"/>
              </w:rPr>
            </w:pPr>
            <w:r w:rsidRPr="004E5105">
              <w:rPr>
                <w:rFonts w:ascii="Times New Roman" w:hAnsi="Times New Roman" w:cs="Times New Roman"/>
              </w:rPr>
              <w:t>Требуется</w:t>
            </w:r>
          </w:p>
        </w:tc>
      </w:tr>
      <w:tr w:rsidR="002168CB" w:rsidRPr="00872B67" w:rsidTr="008B32B3">
        <w:trPr>
          <w:trHeight w:val="57"/>
          <w:jc w:val="center"/>
        </w:trPr>
        <w:tc>
          <w:tcPr>
            <w:tcW w:w="704" w:type="dxa"/>
            <w:shd w:val="clear" w:color="auto" w:fill="auto"/>
          </w:tcPr>
          <w:p w:rsidR="002168CB" w:rsidRPr="00872B67" w:rsidRDefault="002168CB" w:rsidP="008B32B3">
            <w:pPr>
              <w:widowControl w:val="0"/>
              <w:spacing w:after="0" w:line="240" w:lineRule="auto"/>
              <w:jc w:val="both"/>
              <w:rPr>
                <w:rFonts w:ascii="Times New Roman" w:eastAsia="Times New Roman" w:hAnsi="Times New Roman" w:cs="Times New Roman"/>
                <w:b/>
                <w:lang w:eastAsia="ru-RU"/>
              </w:rPr>
            </w:pPr>
            <w:r w:rsidRPr="00872B67">
              <w:rPr>
                <w:rFonts w:ascii="Times New Roman" w:eastAsia="Times New Roman" w:hAnsi="Times New Roman" w:cs="Times New Roman"/>
                <w:b/>
                <w:lang w:eastAsia="ru-RU"/>
              </w:rPr>
              <w:lastRenderedPageBreak/>
              <w:t>3</w:t>
            </w:r>
            <w:r>
              <w:rPr>
                <w:rFonts w:ascii="Times New Roman" w:eastAsia="Times New Roman" w:hAnsi="Times New Roman" w:cs="Times New Roman"/>
                <w:b/>
                <w:lang w:eastAsia="ru-RU"/>
              </w:rPr>
              <w:t>6</w:t>
            </w:r>
          </w:p>
        </w:tc>
        <w:tc>
          <w:tcPr>
            <w:tcW w:w="9356" w:type="dxa"/>
            <w:shd w:val="clear" w:color="auto" w:fill="auto"/>
          </w:tcPr>
          <w:p w:rsidR="002168CB" w:rsidRPr="00872B67" w:rsidRDefault="002168CB" w:rsidP="008B32B3">
            <w:pPr>
              <w:autoSpaceDE w:val="0"/>
              <w:autoSpaceDN w:val="0"/>
              <w:adjustRightInd w:val="0"/>
              <w:spacing w:after="0" w:line="240" w:lineRule="auto"/>
              <w:jc w:val="both"/>
              <w:rPr>
                <w:rFonts w:ascii="Times New Roman" w:hAnsi="Times New Roman" w:cs="Times New Roman"/>
                <w:b/>
              </w:rPr>
            </w:pPr>
            <w:r w:rsidRPr="00872B67">
              <w:rPr>
                <w:rFonts w:ascii="Times New Roman" w:hAnsi="Times New Roman" w:cs="Times New Roman"/>
                <w:b/>
              </w:rPr>
              <w:t>Критерии оценки заявок на участие в открытом конкурсе в электронной форме, величины значимости этих критериев, порядок рассмотрения и оценки заявок на участие в открытом конкурсе в электронной форме в соответствии с законодательством</w:t>
            </w:r>
          </w:p>
        </w:tc>
      </w:tr>
      <w:tr w:rsidR="002168CB" w:rsidRPr="00A01CE9" w:rsidTr="008B32B3">
        <w:trPr>
          <w:trHeight w:val="57"/>
          <w:jc w:val="center"/>
        </w:trPr>
        <w:tc>
          <w:tcPr>
            <w:tcW w:w="10060" w:type="dxa"/>
            <w:gridSpan w:val="2"/>
            <w:shd w:val="clear" w:color="auto" w:fill="auto"/>
          </w:tcPr>
          <w:p w:rsidR="002168CB" w:rsidRPr="00A01CE9" w:rsidRDefault="002168CB" w:rsidP="008B32B3">
            <w:pPr>
              <w:widowControl w:val="0"/>
              <w:spacing w:after="0" w:line="240" w:lineRule="auto"/>
              <w:jc w:val="both"/>
              <w:rPr>
                <w:rFonts w:ascii="Times New Roman" w:hAnsi="Times New Roman"/>
                <w:i/>
                <w:color w:val="0000FF"/>
              </w:rPr>
            </w:pPr>
            <w:r w:rsidRPr="00A01CE9">
              <w:rPr>
                <w:rFonts w:ascii="Times New Roman" w:hAnsi="Times New Roman"/>
                <w:i/>
                <w:color w:val="0000FF"/>
              </w:rPr>
              <w:t>Для оценки заявок, окончательных предложений участников закупки заказчик устанавливает следующие критерии:</w:t>
            </w:r>
          </w:p>
          <w:p w:rsidR="002168CB" w:rsidRPr="00A01CE9" w:rsidRDefault="002168CB" w:rsidP="008B32B3">
            <w:pPr>
              <w:widowControl w:val="0"/>
              <w:spacing w:after="0" w:line="240" w:lineRule="auto"/>
              <w:jc w:val="both"/>
              <w:rPr>
                <w:rFonts w:ascii="Times New Roman" w:hAnsi="Times New Roman"/>
                <w:i/>
                <w:color w:val="0000FF"/>
              </w:rPr>
            </w:pPr>
            <w:r w:rsidRPr="00A01CE9">
              <w:rPr>
                <w:rFonts w:ascii="Times New Roman" w:hAnsi="Times New Roman"/>
                <w:i/>
                <w:color w:val="0000FF"/>
              </w:rPr>
              <w:t>1) цена контракта;</w:t>
            </w:r>
          </w:p>
          <w:p w:rsidR="002168CB" w:rsidRPr="00A01CE9" w:rsidRDefault="002168CB" w:rsidP="008B32B3">
            <w:pPr>
              <w:widowControl w:val="0"/>
              <w:spacing w:after="0" w:line="240" w:lineRule="auto"/>
              <w:jc w:val="both"/>
              <w:rPr>
                <w:rFonts w:ascii="Times New Roman" w:hAnsi="Times New Roman"/>
                <w:i/>
                <w:color w:val="0000FF"/>
              </w:rPr>
            </w:pPr>
            <w:r w:rsidRPr="00A01CE9">
              <w:rPr>
                <w:rFonts w:ascii="Times New Roman" w:hAnsi="Times New Roman"/>
                <w:i/>
                <w:color w:val="0000FF"/>
              </w:rPr>
              <w:t>2) расходы на эксплуатацию и ремонт товаров (объектов), использование результатов работ;</w:t>
            </w:r>
          </w:p>
          <w:p w:rsidR="002168CB" w:rsidRPr="00A01CE9" w:rsidRDefault="002168CB" w:rsidP="008B32B3">
            <w:pPr>
              <w:widowControl w:val="0"/>
              <w:spacing w:after="0" w:line="240" w:lineRule="auto"/>
              <w:jc w:val="both"/>
              <w:rPr>
                <w:rFonts w:ascii="Times New Roman" w:hAnsi="Times New Roman"/>
                <w:i/>
                <w:color w:val="0000FF"/>
              </w:rPr>
            </w:pPr>
            <w:r w:rsidRPr="00A01CE9">
              <w:rPr>
                <w:rFonts w:ascii="Times New Roman" w:hAnsi="Times New Roman"/>
                <w:i/>
                <w:color w:val="0000FF"/>
              </w:rPr>
              <w:t>3)</w:t>
            </w:r>
            <w:r w:rsidRPr="00A01CE9">
              <w:t xml:space="preserve"> </w:t>
            </w:r>
            <w:r w:rsidRPr="00A01CE9">
              <w:rPr>
                <w:rFonts w:ascii="Times New Roman" w:hAnsi="Times New Roman"/>
                <w:i/>
                <w:color w:val="0000FF"/>
              </w:rPr>
              <w:t>стоимость жизненного цикла товара (объекта), созданного в результате выполнения работы в случае осуществления закупки, по результатам которой заключается контракт, предусматривающий закупку товара (выполнение работы), последующее обслуживание (эксплуатацию) в течение срока службы, ремонт, утилизацию (при необходимости) поставленного товара или созданного в результате выполнения работы объекта (контракт жизненного цикла), а также в иных установленных Правительством Российской Федерации случаях</w:t>
            </w:r>
          </w:p>
          <w:p w:rsidR="002168CB" w:rsidRPr="00A01CE9" w:rsidRDefault="002168CB" w:rsidP="008B32B3">
            <w:pPr>
              <w:widowControl w:val="0"/>
              <w:spacing w:after="0" w:line="240" w:lineRule="auto"/>
              <w:jc w:val="both"/>
              <w:rPr>
                <w:rFonts w:ascii="Times New Roman" w:hAnsi="Times New Roman"/>
                <w:i/>
                <w:color w:val="0000FF"/>
              </w:rPr>
            </w:pPr>
            <w:r w:rsidRPr="00A01CE9">
              <w:rPr>
                <w:rFonts w:ascii="Times New Roman" w:hAnsi="Times New Roman"/>
                <w:i/>
                <w:color w:val="0000FF"/>
              </w:rPr>
              <w:t>4)</w:t>
            </w:r>
            <w:r w:rsidRPr="00A01CE9">
              <w:t xml:space="preserve"> </w:t>
            </w:r>
            <w:r w:rsidRPr="00A01CE9">
              <w:rPr>
                <w:rFonts w:ascii="Times New Roman" w:hAnsi="Times New Roman"/>
                <w:i/>
                <w:color w:val="0000FF"/>
              </w:rPr>
              <w:t xml:space="preserve">предложение о сумме соответствующих расходов заказчика, которые заказчик осуществит или понесет по </w:t>
            </w:r>
            <w:proofErr w:type="spellStart"/>
            <w:r w:rsidRPr="00A01CE9">
              <w:rPr>
                <w:rFonts w:ascii="Times New Roman" w:hAnsi="Times New Roman"/>
                <w:i/>
                <w:color w:val="0000FF"/>
              </w:rPr>
              <w:t>энергосервисному</w:t>
            </w:r>
            <w:proofErr w:type="spellEnd"/>
            <w:r w:rsidRPr="00A01CE9">
              <w:rPr>
                <w:rFonts w:ascii="Times New Roman" w:hAnsi="Times New Roman"/>
                <w:i/>
                <w:color w:val="0000FF"/>
              </w:rPr>
              <w:t xml:space="preserve"> контракту;</w:t>
            </w:r>
          </w:p>
          <w:p w:rsidR="002168CB" w:rsidRPr="00A01CE9" w:rsidRDefault="002168CB" w:rsidP="008B32B3">
            <w:pPr>
              <w:widowControl w:val="0"/>
              <w:spacing w:after="0" w:line="240" w:lineRule="auto"/>
              <w:jc w:val="both"/>
              <w:rPr>
                <w:rFonts w:ascii="Times New Roman" w:hAnsi="Times New Roman"/>
                <w:i/>
                <w:color w:val="0000FF"/>
              </w:rPr>
            </w:pPr>
            <w:r w:rsidRPr="00A01CE9">
              <w:rPr>
                <w:rFonts w:ascii="Times New Roman" w:hAnsi="Times New Roman"/>
                <w:i/>
                <w:color w:val="0000FF"/>
              </w:rPr>
              <w:t>5) качественные, функциональные и экологические характеристики объекта закупки;</w:t>
            </w:r>
          </w:p>
          <w:p w:rsidR="002168CB" w:rsidRPr="00A01CE9" w:rsidRDefault="002168CB" w:rsidP="008B32B3">
            <w:pPr>
              <w:widowControl w:val="0"/>
              <w:spacing w:after="0" w:line="240" w:lineRule="auto"/>
              <w:jc w:val="both"/>
              <w:rPr>
                <w:rFonts w:ascii="Times New Roman" w:hAnsi="Times New Roman"/>
                <w:i/>
                <w:color w:val="0000FF"/>
              </w:rPr>
            </w:pPr>
            <w:r w:rsidRPr="00A01CE9">
              <w:rPr>
                <w:rFonts w:ascii="Times New Roman" w:hAnsi="Times New Roman"/>
                <w:i/>
                <w:color w:val="0000FF"/>
              </w:rPr>
              <w:t>6) квалификация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контракта, и деловой репутации, специалистов и иных работников определенного уровня квалификации.</w:t>
            </w:r>
          </w:p>
          <w:p w:rsidR="002168CB" w:rsidRPr="00A01CE9" w:rsidRDefault="002168CB" w:rsidP="008B32B3">
            <w:pPr>
              <w:widowControl w:val="0"/>
              <w:spacing w:after="0" w:line="240" w:lineRule="auto"/>
              <w:jc w:val="both"/>
              <w:rPr>
                <w:rFonts w:ascii="Times New Roman" w:hAnsi="Times New Roman" w:cs="Times New Roman"/>
                <w:b/>
              </w:rPr>
            </w:pPr>
            <w:r w:rsidRPr="00A01CE9">
              <w:rPr>
                <w:rFonts w:ascii="Times New Roman" w:hAnsi="Times New Roman"/>
                <w:i/>
                <w:color w:val="0000FF"/>
              </w:rPr>
              <w:t>Порядок оценки заявок, окончательных предложений участников закупки, в том числе предельные величины значимости каждого критерия, установлены Постановлением Правительства РФ от 28.11.2013 г. № 1085.</w:t>
            </w:r>
          </w:p>
        </w:tc>
      </w:tr>
      <w:tr w:rsidR="002168CB" w:rsidRPr="00872B67" w:rsidTr="008B32B3">
        <w:trPr>
          <w:trHeight w:val="57"/>
          <w:jc w:val="center"/>
        </w:trPr>
        <w:tc>
          <w:tcPr>
            <w:tcW w:w="704" w:type="dxa"/>
            <w:shd w:val="clear" w:color="auto" w:fill="auto"/>
          </w:tcPr>
          <w:p w:rsidR="002168CB" w:rsidRPr="00872B67" w:rsidRDefault="002168CB" w:rsidP="008B32B3">
            <w:pPr>
              <w:widowControl w:val="0"/>
              <w:spacing w:after="0" w:line="240" w:lineRule="auto"/>
              <w:jc w:val="both"/>
              <w:rPr>
                <w:rFonts w:ascii="Times New Roman" w:eastAsia="Times New Roman" w:hAnsi="Times New Roman" w:cs="Times New Roman"/>
                <w:b/>
                <w:lang w:eastAsia="ru-RU"/>
              </w:rPr>
            </w:pPr>
            <w:r w:rsidRPr="00872B67">
              <w:rPr>
                <w:rFonts w:ascii="Times New Roman" w:eastAsia="Times New Roman" w:hAnsi="Times New Roman" w:cs="Times New Roman"/>
                <w:b/>
                <w:lang w:eastAsia="ru-RU"/>
              </w:rPr>
              <w:t>3</w:t>
            </w:r>
            <w:r>
              <w:rPr>
                <w:rFonts w:ascii="Times New Roman" w:eastAsia="Times New Roman" w:hAnsi="Times New Roman" w:cs="Times New Roman"/>
                <w:b/>
                <w:lang w:eastAsia="ru-RU"/>
              </w:rPr>
              <w:t>7</w:t>
            </w:r>
          </w:p>
        </w:tc>
        <w:tc>
          <w:tcPr>
            <w:tcW w:w="9356" w:type="dxa"/>
            <w:shd w:val="clear" w:color="auto" w:fill="auto"/>
          </w:tcPr>
          <w:p w:rsidR="002168CB" w:rsidRPr="00872B67" w:rsidRDefault="002168CB" w:rsidP="008B32B3">
            <w:pPr>
              <w:autoSpaceDE w:val="0"/>
              <w:autoSpaceDN w:val="0"/>
              <w:adjustRightInd w:val="0"/>
              <w:spacing w:after="0" w:line="240" w:lineRule="auto"/>
              <w:jc w:val="both"/>
              <w:rPr>
                <w:rFonts w:ascii="Times New Roman" w:eastAsia="Times New Roman" w:hAnsi="Times New Roman" w:cs="Times New Roman"/>
                <w:lang w:eastAsia="ru-RU"/>
              </w:rPr>
            </w:pPr>
            <w:r w:rsidRPr="00872B67">
              <w:rPr>
                <w:rFonts w:ascii="Times New Roman" w:eastAsia="Times New Roman" w:hAnsi="Times New Roman" w:cs="Times New Roman"/>
                <w:b/>
                <w:lang w:eastAsia="ru-RU"/>
              </w:rPr>
              <w:t xml:space="preserve">Возможность заказчика заключить контракты </w:t>
            </w:r>
            <w:r w:rsidRPr="00872B67">
              <w:rPr>
                <w:rFonts w:ascii="Times New Roman" w:hAnsi="Times New Roman" w:cs="Times New Roman"/>
                <w:b/>
              </w:rPr>
              <w:t>на поставки технических средств реабилитации инвалидов, создание нескольких произведений литературы или искусства, выполнение научно-исследовательских работ либо оказание услуг в сфере образования или услуг по санаторно-курортному лечению и оздоровлению, услуг по организации отдыха детей и их оздоровления, в том числе по предоставлению путевок</w:t>
            </w:r>
            <w:r w:rsidRPr="00872B67">
              <w:rPr>
                <w:rFonts w:ascii="Times New Roman" w:eastAsia="Times New Roman" w:hAnsi="Times New Roman" w:cs="Times New Roman"/>
                <w:b/>
                <w:lang w:eastAsia="ru-RU"/>
              </w:rPr>
              <w:t xml:space="preserve">, с несколькими участниками </w:t>
            </w:r>
            <w:r w:rsidRPr="00872B67">
              <w:rPr>
                <w:rFonts w:ascii="Times New Roman" w:hAnsi="Times New Roman" w:cs="Times New Roman"/>
                <w:b/>
              </w:rPr>
              <w:t>открытого конкурса в электронной форме</w:t>
            </w:r>
            <w:r w:rsidRPr="00872B67">
              <w:rPr>
                <w:rFonts w:ascii="Times New Roman" w:eastAsia="Times New Roman" w:hAnsi="Times New Roman" w:cs="Times New Roman"/>
                <w:b/>
                <w:lang w:eastAsia="ru-RU"/>
              </w:rPr>
              <w:t xml:space="preserve"> на выполнение составляющих объект закупки двух и более поисковых научно-исследовательских работ в отношении одного предмета и с одними и теми же условиями контракта, указанными в конкурсной документации, с указанием количества указанных контрактов</w:t>
            </w:r>
          </w:p>
        </w:tc>
      </w:tr>
      <w:tr w:rsidR="002168CB" w:rsidRPr="00872B67" w:rsidTr="008B32B3">
        <w:trPr>
          <w:trHeight w:val="57"/>
          <w:jc w:val="center"/>
        </w:trPr>
        <w:tc>
          <w:tcPr>
            <w:tcW w:w="10060" w:type="dxa"/>
            <w:gridSpan w:val="2"/>
            <w:shd w:val="clear" w:color="auto" w:fill="auto"/>
          </w:tcPr>
          <w:p w:rsidR="002168CB" w:rsidRPr="00872B67" w:rsidRDefault="002168CB" w:rsidP="008B32B3">
            <w:pPr>
              <w:autoSpaceDE w:val="0"/>
              <w:autoSpaceDN w:val="0"/>
              <w:adjustRightInd w:val="0"/>
              <w:spacing w:after="0" w:line="240" w:lineRule="auto"/>
              <w:jc w:val="both"/>
              <w:rPr>
                <w:rFonts w:ascii="Times New Roman" w:hAnsi="Times New Roman" w:cs="Times New Roman"/>
                <w:b/>
              </w:rPr>
            </w:pPr>
          </w:p>
        </w:tc>
      </w:tr>
      <w:tr w:rsidR="00A01CE9" w:rsidRPr="0046373F" w:rsidTr="00A01CE9">
        <w:trPr>
          <w:trHeight w:val="57"/>
          <w:jc w:val="center"/>
        </w:trPr>
        <w:tc>
          <w:tcPr>
            <w:tcW w:w="704" w:type="dxa"/>
            <w:shd w:val="clear" w:color="auto" w:fill="auto"/>
          </w:tcPr>
          <w:p w:rsidR="00A01CE9" w:rsidRPr="0046373F" w:rsidRDefault="00A01CE9" w:rsidP="002168CB">
            <w:pPr>
              <w:widowControl w:val="0"/>
              <w:spacing w:after="0" w:line="240" w:lineRule="auto"/>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3</w:t>
            </w:r>
            <w:r w:rsidR="002168CB">
              <w:rPr>
                <w:rFonts w:ascii="Times New Roman" w:eastAsia="Times New Roman" w:hAnsi="Times New Roman" w:cs="Times New Roman"/>
                <w:b/>
                <w:lang w:eastAsia="ru-RU"/>
              </w:rPr>
              <w:t>8</w:t>
            </w:r>
          </w:p>
        </w:tc>
        <w:tc>
          <w:tcPr>
            <w:tcW w:w="9356" w:type="dxa"/>
            <w:shd w:val="clear" w:color="auto" w:fill="auto"/>
          </w:tcPr>
          <w:p w:rsidR="00A01CE9" w:rsidRPr="0046373F" w:rsidRDefault="00A01CE9" w:rsidP="008E0BFC">
            <w:pPr>
              <w:autoSpaceDE w:val="0"/>
              <w:autoSpaceDN w:val="0"/>
              <w:adjustRightInd w:val="0"/>
              <w:spacing w:after="0" w:line="240" w:lineRule="auto"/>
              <w:jc w:val="both"/>
              <w:rPr>
                <w:rFonts w:ascii="Times New Roman" w:eastAsia="Times New Roman" w:hAnsi="Times New Roman" w:cs="Times New Roman"/>
                <w:lang w:eastAsia="ru-RU"/>
              </w:rPr>
            </w:pPr>
            <w:r>
              <w:rPr>
                <w:rFonts w:ascii="Times New Roman" w:hAnsi="Times New Roman" w:cs="Times New Roman"/>
                <w:b/>
              </w:rPr>
              <w:t xml:space="preserve">Конкурсная комиссия </w:t>
            </w:r>
            <w:r w:rsidRPr="00E810C3">
              <w:rPr>
                <w:rFonts w:ascii="Times New Roman" w:hAnsi="Times New Roman" w:cs="Times New Roman"/>
                <w:color w:val="0000FF"/>
              </w:rPr>
              <w:t>(перечень уполномоченных лиц заказчика (</w:t>
            </w:r>
            <w:r w:rsidRPr="008E0BFC">
              <w:rPr>
                <w:rFonts w:ascii="Times New Roman" w:hAnsi="Times New Roman" w:cs="Times New Roman"/>
                <w:color w:val="0000FF"/>
              </w:rPr>
              <w:t xml:space="preserve">не менее </w:t>
            </w:r>
            <w:r w:rsidR="008E0BFC" w:rsidRPr="008E0BFC">
              <w:rPr>
                <w:rFonts w:ascii="Times New Roman" w:hAnsi="Times New Roman" w:cs="Times New Roman"/>
                <w:color w:val="0000FF"/>
              </w:rPr>
              <w:t>двух</w:t>
            </w:r>
            <w:r w:rsidRPr="008E0BFC">
              <w:rPr>
                <w:rFonts w:ascii="Times New Roman" w:hAnsi="Times New Roman" w:cs="Times New Roman"/>
                <w:color w:val="0000FF"/>
              </w:rPr>
              <w:t xml:space="preserve"> кандидатур</w:t>
            </w:r>
            <w:r w:rsidRPr="00E810C3">
              <w:rPr>
                <w:rFonts w:ascii="Times New Roman" w:hAnsi="Times New Roman" w:cs="Times New Roman"/>
                <w:color w:val="0000FF"/>
              </w:rPr>
              <w:t xml:space="preserve">) с указанием полностью фамилии, имени, отчества, должности, а также с учетом ч. 5 ст. 39 Федерального закона от 05.04.2013 г. № 44-ФЗ указать информацию о наличии (отсутствии) профессиональной переподготовки или повышения квалификации в сфере закупок у лиц, указанных для включения в состав </w:t>
            </w:r>
            <w:r>
              <w:rPr>
                <w:rFonts w:ascii="Times New Roman" w:hAnsi="Times New Roman" w:cs="Times New Roman"/>
                <w:color w:val="0000FF"/>
              </w:rPr>
              <w:t>конкурсной</w:t>
            </w:r>
            <w:r w:rsidRPr="00E810C3">
              <w:rPr>
                <w:rFonts w:ascii="Times New Roman" w:hAnsi="Times New Roman" w:cs="Times New Roman"/>
                <w:color w:val="0000FF"/>
              </w:rPr>
              <w:t xml:space="preserve"> комиссии)</w:t>
            </w:r>
          </w:p>
        </w:tc>
      </w:tr>
      <w:tr w:rsidR="00A01CE9" w:rsidRPr="0046373F" w:rsidTr="00A01CE9">
        <w:trPr>
          <w:trHeight w:val="57"/>
          <w:jc w:val="center"/>
        </w:trPr>
        <w:tc>
          <w:tcPr>
            <w:tcW w:w="10060" w:type="dxa"/>
            <w:gridSpan w:val="2"/>
            <w:shd w:val="clear" w:color="auto" w:fill="auto"/>
          </w:tcPr>
          <w:p w:rsidR="00A01CE9" w:rsidRPr="0046373F" w:rsidRDefault="00A01CE9" w:rsidP="007136F7">
            <w:pPr>
              <w:autoSpaceDE w:val="0"/>
              <w:autoSpaceDN w:val="0"/>
              <w:adjustRightInd w:val="0"/>
              <w:spacing w:after="0" w:line="240" w:lineRule="auto"/>
              <w:jc w:val="both"/>
              <w:rPr>
                <w:rFonts w:ascii="Times New Roman" w:hAnsi="Times New Roman" w:cs="Times New Roman"/>
                <w:b/>
              </w:rPr>
            </w:pPr>
          </w:p>
        </w:tc>
      </w:tr>
      <w:tr w:rsidR="00A01CE9" w:rsidRPr="005B135F" w:rsidTr="00A01CE9">
        <w:trPr>
          <w:trHeight w:val="57"/>
          <w:jc w:val="center"/>
        </w:trPr>
        <w:tc>
          <w:tcPr>
            <w:tcW w:w="704" w:type="dxa"/>
            <w:shd w:val="clear" w:color="auto" w:fill="auto"/>
          </w:tcPr>
          <w:p w:rsidR="00A01CE9" w:rsidRPr="005B135F" w:rsidRDefault="002168CB" w:rsidP="007136F7">
            <w:pPr>
              <w:widowControl w:val="0"/>
              <w:spacing w:after="0" w:line="240" w:lineRule="auto"/>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39</w:t>
            </w:r>
          </w:p>
        </w:tc>
        <w:tc>
          <w:tcPr>
            <w:tcW w:w="9356" w:type="dxa"/>
            <w:shd w:val="clear" w:color="auto" w:fill="auto"/>
          </w:tcPr>
          <w:p w:rsidR="00A01CE9" w:rsidRPr="005B135F" w:rsidRDefault="00A01CE9" w:rsidP="007136F7">
            <w:pPr>
              <w:autoSpaceDE w:val="0"/>
              <w:autoSpaceDN w:val="0"/>
              <w:adjustRightInd w:val="0"/>
              <w:spacing w:after="0" w:line="240" w:lineRule="auto"/>
              <w:jc w:val="both"/>
              <w:rPr>
                <w:rFonts w:ascii="Times New Roman" w:eastAsia="Times New Roman" w:hAnsi="Times New Roman" w:cs="Times New Roman"/>
                <w:lang w:eastAsia="ru-RU"/>
              </w:rPr>
            </w:pPr>
            <w:proofErr w:type="gramStart"/>
            <w:r>
              <w:rPr>
                <w:rFonts w:ascii="Times New Roman" w:hAnsi="Times New Roman" w:cs="Times New Roman"/>
                <w:b/>
                <w:bCs/>
              </w:rPr>
              <w:t xml:space="preserve">Информация о наличии закупки в плане-графике закупок, содержащем отметку федерального органа исполнительной власти, осуществляющего правоприменительные функции по кассовому обслуживанию исполнения бюджетов бюджетной системы Российской Федерации, о соответствии контролируемой информации, включенной в объект контроля согласно </w:t>
            </w:r>
            <w:r w:rsidRPr="00F75A44">
              <w:rPr>
                <w:rFonts w:ascii="Times New Roman" w:hAnsi="Times New Roman" w:cs="Times New Roman"/>
                <w:b/>
                <w:bCs/>
              </w:rPr>
              <w:t>части 5 статьи 99</w:t>
            </w:r>
            <w:r w:rsidR="00AB579D">
              <w:rPr>
                <w:rFonts w:ascii="Times New Roman" w:hAnsi="Times New Roman" w:cs="Times New Roman"/>
                <w:b/>
                <w:bCs/>
              </w:rPr>
              <w:t xml:space="preserve"> Федерального закона «</w:t>
            </w:r>
            <w:r>
              <w:rPr>
                <w:rFonts w:ascii="Times New Roman" w:hAnsi="Times New Roman" w:cs="Times New Roman"/>
                <w:b/>
                <w:bCs/>
              </w:rPr>
              <w:t>О контрактной системе в сфере закупок товаров, работ, услуг для обеспечения госуд</w:t>
            </w:r>
            <w:r w:rsidR="00AB579D">
              <w:rPr>
                <w:rFonts w:ascii="Times New Roman" w:hAnsi="Times New Roman" w:cs="Times New Roman"/>
                <w:b/>
                <w:bCs/>
              </w:rPr>
              <w:t>арственных и муниципальных нужд»</w:t>
            </w:r>
            <w:proofErr w:type="gramEnd"/>
          </w:p>
        </w:tc>
      </w:tr>
      <w:tr w:rsidR="00A01CE9" w:rsidRPr="005B135F" w:rsidTr="00A01CE9">
        <w:trPr>
          <w:trHeight w:val="57"/>
          <w:jc w:val="center"/>
        </w:trPr>
        <w:tc>
          <w:tcPr>
            <w:tcW w:w="10060" w:type="dxa"/>
            <w:gridSpan w:val="2"/>
            <w:shd w:val="clear" w:color="auto" w:fill="auto"/>
          </w:tcPr>
          <w:p w:rsidR="00A01CE9" w:rsidRPr="005B135F" w:rsidRDefault="00A01CE9" w:rsidP="007136F7">
            <w:pPr>
              <w:autoSpaceDE w:val="0"/>
              <w:autoSpaceDN w:val="0"/>
              <w:adjustRightInd w:val="0"/>
              <w:spacing w:after="0" w:line="240" w:lineRule="auto"/>
              <w:jc w:val="both"/>
              <w:rPr>
                <w:rFonts w:ascii="Times New Roman" w:hAnsi="Times New Roman" w:cs="Times New Roman"/>
                <w:b/>
                <w:color w:val="FF0000"/>
              </w:rPr>
            </w:pPr>
          </w:p>
        </w:tc>
      </w:tr>
    </w:tbl>
    <w:p w:rsidR="005A1388" w:rsidRPr="005A1388" w:rsidRDefault="005A1388" w:rsidP="005A1388">
      <w:pPr>
        <w:jc w:val="both"/>
        <w:rPr>
          <w:rFonts w:ascii="Times New Roman" w:eastAsia="Calibri" w:hAnsi="Times New Roman" w:cs="Times New Roman"/>
          <w:b/>
          <w:i/>
          <w:color w:val="FF0000"/>
          <w:sz w:val="24"/>
          <w:szCs w:val="24"/>
        </w:rPr>
      </w:pPr>
      <w:r>
        <w:rPr>
          <w:rFonts w:ascii="Times New Roman" w:eastAsia="Calibri" w:hAnsi="Times New Roman" w:cs="Times New Roman"/>
          <w:b/>
          <w:color w:val="FF0000"/>
          <w:sz w:val="24"/>
          <w:szCs w:val="24"/>
        </w:rPr>
        <w:t xml:space="preserve">          </w:t>
      </w:r>
      <w:bookmarkStart w:id="0" w:name="_GoBack"/>
      <w:bookmarkEnd w:id="0"/>
      <w:r w:rsidRPr="005A1388">
        <w:rPr>
          <w:rFonts w:ascii="Times New Roman" w:eastAsia="Calibri" w:hAnsi="Times New Roman" w:cs="Times New Roman"/>
          <w:b/>
          <w:color w:val="FF0000"/>
          <w:sz w:val="24"/>
          <w:szCs w:val="24"/>
        </w:rPr>
        <w:t>Руководитель                                      (подпись)                                        Ф. И. О.</w:t>
      </w:r>
    </w:p>
    <w:p w:rsidR="00214BC8" w:rsidRDefault="00214BC8" w:rsidP="00214B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i/>
        </w:rPr>
      </w:pPr>
      <w:r>
        <w:rPr>
          <w:rFonts w:ascii="Times New Roman" w:hAnsi="Times New Roman"/>
          <w:i/>
        </w:rPr>
        <w:t>Примечание:</w:t>
      </w:r>
    </w:p>
    <w:p w:rsidR="00214BC8" w:rsidRDefault="00214BC8" w:rsidP="00300A6E">
      <w:pPr>
        <w:pStyle w:val="afb"/>
        <w:numPr>
          <w:ilvl w:val="0"/>
          <w:numId w:val="2"/>
        </w:numPr>
        <w:tabs>
          <w:tab w:val="left" w:pos="426"/>
        </w:tabs>
        <w:spacing w:after="200" w:line="276" w:lineRule="auto"/>
        <w:ind w:left="0" w:firstLine="0"/>
        <w:jc w:val="both"/>
        <w:rPr>
          <w:i/>
          <w:sz w:val="22"/>
          <w:szCs w:val="22"/>
        </w:rPr>
      </w:pPr>
      <w:r>
        <w:rPr>
          <w:i/>
          <w:sz w:val="22"/>
          <w:szCs w:val="22"/>
        </w:rPr>
        <w:t>Все пункты информационной карты должны быть заполнены. В пунктах, по которым требования не установлены необходимо указать – «не установлено».</w:t>
      </w:r>
    </w:p>
    <w:p w:rsidR="008E0BFC" w:rsidRDefault="008E0BFC" w:rsidP="0046373F">
      <w:pPr>
        <w:spacing w:after="0" w:line="360" w:lineRule="auto"/>
        <w:jc w:val="center"/>
        <w:rPr>
          <w:rFonts w:ascii="Times New Roman" w:eastAsia="Times New Roman" w:hAnsi="Times New Roman"/>
          <w:b/>
          <w:caps/>
          <w:lang w:eastAsia="ru-RU"/>
        </w:rPr>
      </w:pPr>
    </w:p>
    <w:p w:rsidR="00D47AAA" w:rsidRDefault="00D47AAA" w:rsidP="0046373F">
      <w:pPr>
        <w:spacing w:after="0" w:line="360" w:lineRule="auto"/>
        <w:jc w:val="center"/>
        <w:rPr>
          <w:rFonts w:ascii="Times New Roman" w:eastAsia="Times New Roman" w:hAnsi="Times New Roman"/>
          <w:b/>
          <w:caps/>
          <w:lang w:eastAsia="ru-RU"/>
        </w:rPr>
      </w:pPr>
    </w:p>
    <w:p w:rsidR="00D47AAA" w:rsidRDefault="00D47AAA" w:rsidP="0046373F">
      <w:pPr>
        <w:spacing w:after="0" w:line="360" w:lineRule="auto"/>
        <w:jc w:val="center"/>
        <w:rPr>
          <w:rFonts w:ascii="Times New Roman" w:eastAsia="Times New Roman" w:hAnsi="Times New Roman"/>
          <w:b/>
          <w:caps/>
          <w:lang w:eastAsia="ru-RU"/>
        </w:rPr>
      </w:pPr>
    </w:p>
    <w:p w:rsidR="005A1388" w:rsidRPr="005A1388" w:rsidRDefault="005A1388" w:rsidP="005A1388">
      <w:pPr>
        <w:autoSpaceDE w:val="0"/>
        <w:autoSpaceDN w:val="0"/>
        <w:adjustRightInd w:val="0"/>
        <w:spacing w:after="0" w:line="240" w:lineRule="auto"/>
        <w:ind w:firstLine="540"/>
        <w:jc w:val="both"/>
        <w:rPr>
          <w:rFonts w:ascii="Times New Roman" w:eastAsia="Calibri" w:hAnsi="Times New Roman" w:cs="Times New Roman"/>
          <w:sz w:val="28"/>
          <w:szCs w:val="28"/>
        </w:rPr>
      </w:pPr>
    </w:p>
    <w:tbl>
      <w:tblPr>
        <w:tblStyle w:val="19"/>
        <w:tblW w:w="105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gridCol w:w="4677"/>
      </w:tblGrid>
      <w:tr w:rsidR="005A1388" w:rsidRPr="005A1388" w:rsidTr="00A748D3">
        <w:tc>
          <w:tcPr>
            <w:tcW w:w="5920" w:type="dxa"/>
          </w:tcPr>
          <w:p w:rsidR="005A1388" w:rsidRPr="005A1388" w:rsidRDefault="005A1388" w:rsidP="005A1388">
            <w:pPr>
              <w:jc w:val="center"/>
              <w:rPr>
                <w:b/>
              </w:rPr>
            </w:pPr>
          </w:p>
          <w:p w:rsidR="005A1388" w:rsidRPr="005A1388" w:rsidRDefault="005A1388" w:rsidP="005A1388">
            <w:pPr>
              <w:jc w:val="center"/>
            </w:pPr>
          </w:p>
        </w:tc>
        <w:tc>
          <w:tcPr>
            <w:tcW w:w="4677" w:type="dxa"/>
          </w:tcPr>
          <w:p w:rsidR="005A1388" w:rsidRPr="005A1388" w:rsidRDefault="005A1388" w:rsidP="005A1388">
            <w:pPr>
              <w:jc w:val="center"/>
              <w:rPr>
                <w:sz w:val="24"/>
                <w:szCs w:val="24"/>
              </w:rPr>
            </w:pPr>
            <w:r w:rsidRPr="005A1388">
              <w:rPr>
                <w:sz w:val="24"/>
                <w:szCs w:val="24"/>
              </w:rPr>
              <w:t>«УТВЕРЖДАЮ»</w:t>
            </w:r>
          </w:p>
        </w:tc>
      </w:tr>
      <w:tr w:rsidR="005A1388" w:rsidRPr="005A1388" w:rsidTr="00A748D3">
        <w:tc>
          <w:tcPr>
            <w:tcW w:w="5920" w:type="dxa"/>
          </w:tcPr>
          <w:p w:rsidR="005A1388" w:rsidRPr="005A1388" w:rsidRDefault="005A1388" w:rsidP="005A1388">
            <w:pPr>
              <w:jc w:val="center"/>
              <w:rPr>
                <w:b/>
              </w:rPr>
            </w:pPr>
          </w:p>
        </w:tc>
        <w:tc>
          <w:tcPr>
            <w:tcW w:w="4677" w:type="dxa"/>
          </w:tcPr>
          <w:p w:rsidR="005A1388" w:rsidRPr="005A1388" w:rsidRDefault="005A1388" w:rsidP="005A1388">
            <w:pPr>
              <w:rPr>
                <w:sz w:val="24"/>
                <w:szCs w:val="24"/>
              </w:rPr>
            </w:pPr>
            <w:r w:rsidRPr="005A1388">
              <w:rPr>
                <w:sz w:val="24"/>
                <w:szCs w:val="24"/>
              </w:rPr>
              <w:t>Руководитель</w:t>
            </w:r>
          </w:p>
          <w:p w:rsidR="005A1388" w:rsidRPr="005A1388" w:rsidRDefault="005A1388" w:rsidP="005A1388">
            <w:pPr>
              <w:rPr>
                <w:sz w:val="24"/>
                <w:szCs w:val="24"/>
              </w:rPr>
            </w:pPr>
          </w:p>
        </w:tc>
      </w:tr>
      <w:tr w:rsidR="005A1388" w:rsidRPr="005A1388" w:rsidTr="00A748D3">
        <w:tc>
          <w:tcPr>
            <w:tcW w:w="5920" w:type="dxa"/>
          </w:tcPr>
          <w:p w:rsidR="005A1388" w:rsidRPr="005A1388" w:rsidRDefault="005A1388" w:rsidP="005A1388">
            <w:pPr>
              <w:jc w:val="center"/>
              <w:rPr>
                <w:b/>
              </w:rPr>
            </w:pPr>
          </w:p>
        </w:tc>
        <w:tc>
          <w:tcPr>
            <w:tcW w:w="4677" w:type="dxa"/>
          </w:tcPr>
          <w:p w:rsidR="005A1388" w:rsidRPr="005A1388" w:rsidRDefault="005A1388" w:rsidP="005A1388">
            <w:pPr>
              <w:rPr>
                <w:sz w:val="24"/>
                <w:szCs w:val="24"/>
              </w:rPr>
            </w:pPr>
            <w:r w:rsidRPr="005A1388">
              <w:rPr>
                <w:sz w:val="24"/>
                <w:szCs w:val="24"/>
              </w:rPr>
              <w:t>_________________ (_________________)</w:t>
            </w:r>
          </w:p>
          <w:p w:rsidR="005A1388" w:rsidRPr="005A1388" w:rsidRDefault="005A1388" w:rsidP="005A1388">
            <w:pPr>
              <w:rPr>
                <w:sz w:val="24"/>
                <w:szCs w:val="24"/>
              </w:rPr>
            </w:pPr>
            <w:r w:rsidRPr="005A1388">
              <w:rPr>
                <w:sz w:val="24"/>
                <w:szCs w:val="24"/>
              </w:rPr>
              <w:t>МП</w:t>
            </w:r>
          </w:p>
          <w:p w:rsidR="005A1388" w:rsidRPr="005A1388" w:rsidRDefault="005A1388" w:rsidP="005A1388">
            <w:pPr>
              <w:jc w:val="center"/>
              <w:rPr>
                <w:sz w:val="24"/>
                <w:szCs w:val="24"/>
              </w:rPr>
            </w:pPr>
            <w:r w:rsidRPr="005A1388">
              <w:rPr>
                <w:sz w:val="24"/>
                <w:szCs w:val="24"/>
              </w:rPr>
              <w:t xml:space="preserve">                                  «___» _______ 201_ г.</w:t>
            </w:r>
          </w:p>
        </w:tc>
      </w:tr>
    </w:tbl>
    <w:p w:rsidR="008E0BFC" w:rsidRDefault="008E0BFC" w:rsidP="0046373F">
      <w:pPr>
        <w:spacing w:after="0" w:line="360" w:lineRule="auto"/>
        <w:jc w:val="center"/>
        <w:rPr>
          <w:rFonts w:ascii="Times New Roman" w:eastAsia="Times New Roman" w:hAnsi="Times New Roman"/>
          <w:b/>
          <w:caps/>
          <w:lang w:eastAsia="ru-RU"/>
        </w:rPr>
      </w:pPr>
    </w:p>
    <w:p w:rsidR="0046373F" w:rsidRPr="0046373F" w:rsidRDefault="0046373F" w:rsidP="0046373F">
      <w:pPr>
        <w:spacing w:after="0" w:line="360" w:lineRule="auto"/>
        <w:jc w:val="center"/>
        <w:rPr>
          <w:rFonts w:ascii="Times New Roman" w:eastAsia="Times New Roman" w:hAnsi="Times New Roman"/>
          <w:b/>
          <w:caps/>
          <w:lang w:eastAsia="ru-RU"/>
        </w:rPr>
      </w:pPr>
      <w:r w:rsidRPr="0046373F">
        <w:rPr>
          <w:rFonts w:ascii="Times New Roman" w:eastAsia="Times New Roman" w:hAnsi="Times New Roman"/>
          <w:b/>
          <w:caps/>
          <w:lang w:eastAsia="ru-RU"/>
        </w:rPr>
        <w:t xml:space="preserve">Наименование и описание объекта закупки </w:t>
      </w:r>
    </w:p>
    <w:p w:rsidR="0046373F" w:rsidRPr="0046373F" w:rsidRDefault="0046373F" w:rsidP="0046373F">
      <w:pPr>
        <w:spacing w:after="0" w:line="360" w:lineRule="auto"/>
        <w:jc w:val="center"/>
        <w:rPr>
          <w:rFonts w:ascii="Times New Roman" w:eastAsia="Times New Roman" w:hAnsi="Times New Roman"/>
          <w:b/>
          <w:caps/>
          <w:lang w:eastAsia="ru-RU"/>
        </w:rPr>
      </w:pPr>
      <w:r w:rsidRPr="0046373F">
        <w:rPr>
          <w:rFonts w:ascii="Times New Roman" w:eastAsia="Times New Roman" w:hAnsi="Times New Roman"/>
          <w:b/>
          <w:caps/>
          <w:lang w:eastAsia="ru-RU"/>
        </w:rPr>
        <w:t>(техническое задание).</w:t>
      </w:r>
    </w:p>
    <w:p w:rsidR="0046373F" w:rsidRPr="0046373F" w:rsidRDefault="0046373F" w:rsidP="00DE78C7">
      <w:pPr>
        <w:spacing w:after="0" w:line="240" w:lineRule="auto"/>
        <w:ind w:firstLine="567"/>
        <w:jc w:val="both"/>
        <w:rPr>
          <w:rFonts w:ascii="Times New Roman" w:hAnsi="Times New Roman"/>
          <w:b/>
        </w:rPr>
      </w:pPr>
      <w:r w:rsidRPr="0046373F">
        <w:rPr>
          <w:rFonts w:ascii="Times New Roman" w:eastAsia="Times New Roman" w:hAnsi="Times New Roman"/>
          <w:caps/>
          <w:lang w:eastAsia="ru-RU"/>
        </w:rPr>
        <w:t xml:space="preserve">В </w:t>
      </w:r>
      <w:r w:rsidRPr="0046373F">
        <w:rPr>
          <w:rFonts w:ascii="Times New Roman" w:eastAsia="Times New Roman" w:hAnsi="Times New Roman"/>
          <w:lang w:eastAsia="ru-RU"/>
        </w:rPr>
        <w:t xml:space="preserve">наименовании и описании объекта закупки в обязательном порядке должны быть указаны </w:t>
      </w:r>
      <w:r w:rsidRPr="0046373F">
        <w:rPr>
          <w:rFonts w:ascii="Times New Roman" w:hAnsi="Times New Roman"/>
          <w:b/>
        </w:rPr>
        <w:t xml:space="preserve">Код товара (работ, услуг) в соответствии с Общероссийским классификатором продукции по видам экономической деятельности (ОК 034-2014 (КПЕС 2008)) </w:t>
      </w:r>
      <w:r>
        <w:rPr>
          <w:rFonts w:ascii="Times New Roman" w:hAnsi="Times New Roman"/>
          <w:b/>
        </w:rPr>
        <w:t xml:space="preserve">(ОКПД 2) </w:t>
      </w:r>
      <w:r w:rsidRPr="0046373F">
        <w:rPr>
          <w:rFonts w:ascii="Times New Roman" w:hAnsi="Times New Roman"/>
          <w:b/>
        </w:rPr>
        <w:t>с детализацией до 9-го знака</w:t>
      </w:r>
      <w:r>
        <w:rPr>
          <w:rFonts w:ascii="Times New Roman" w:hAnsi="Times New Roman"/>
          <w:b/>
        </w:rPr>
        <w:t xml:space="preserve"> </w:t>
      </w:r>
      <w:r w:rsidRPr="0046373F">
        <w:rPr>
          <w:rFonts w:ascii="Times New Roman" w:hAnsi="Times New Roman"/>
        </w:rPr>
        <w:t>либо</w:t>
      </w:r>
      <w:r>
        <w:rPr>
          <w:rFonts w:ascii="Times New Roman" w:hAnsi="Times New Roman"/>
          <w:b/>
        </w:rPr>
        <w:t xml:space="preserve"> </w:t>
      </w:r>
      <w:r w:rsidRPr="0046373F">
        <w:rPr>
          <w:rFonts w:ascii="Times New Roman" w:eastAsia="Times New Roman" w:hAnsi="Times New Roman" w:cs="Times New Roman"/>
          <w:b/>
          <w:lang w:eastAsia="ru-RU"/>
        </w:rPr>
        <w:t>Код позиции Каталога товаров, работ, услуг</w:t>
      </w:r>
      <w:r w:rsidRPr="0046373F">
        <w:t xml:space="preserve"> </w:t>
      </w:r>
      <w:r w:rsidRPr="0046373F">
        <w:rPr>
          <w:rFonts w:ascii="Times New Roman" w:eastAsia="Times New Roman" w:hAnsi="Times New Roman" w:cs="Times New Roman"/>
          <w:b/>
          <w:lang w:eastAsia="ru-RU"/>
        </w:rPr>
        <w:t>для обеспечения государственных и муниципальных нужд, размещенном на Официальном сайте Единой информационной системы в сфере закупок</w:t>
      </w:r>
      <w:r>
        <w:rPr>
          <w:rFonts w:ascii="Times New Roman" w:eastAsia="Times New Roman" w:hAnsi="Times New Roman" w:cs="Times New Roman"/>
          <w:b/>
          <w:lang w:eastAsia="ru-RU"/>
        </w:rPr>
        <w:t xml:space="preserve"> (код позиции КТРУ)</w:t>
      </w:r>
      <w:r w:rsidRPr="0046373F">
        <w:rPr>
          <w:rFonts w:ascii="Times New Roman" w:eastAsia="Times New Roman" w:hAnsi="Times New Roman"/>
          <w:lang w:eastAsia="ru-RU"/>
        </w:rPr>
        <w:t xml:space="preserve">, </w:t>
      </w:r>
      <w:r w:rsidRPr="0046373F">
        <w:rPr>
          <w:rFonts w:ascii="Times New Roman" w:eastAsia="Times New Roman" w:hAnsi="Times New Roman"/>
          <w:b/>
          <w:lang w:eastAsia="ru-RU"/>
        </w:rPr>
        <w:t>единица измерения, цена за единицу.</w:t>
      </w:r>
    </w:p>
    <w:p w:rsidR="00D76724" w:rsidRPr="00D76724" w:rsidRDefault="00D76724" w:rsidP="00D76724">
      <w:pPr>
        <w:spacing w:after="0" w:line="240" w:lineRule="auto"/>
        <w:ind w:firstLine="567"/>
        <w:jc w:val="both"/>
        <w:rPr>
          <w:rFonts w:ascii="Times New Roman" w:eastAsia="Times New Roman" w:hAnsi="Times New Roman"/>
          <w:b/>
          <w:bCs/>
          <w:lang w:eastAsia="ru-RU"/>
        </w:rPr>
      </w:pPr>
    </w:p>
    <w:p w:rsidR="0046373F" w:rsidRPr="0046373F" w:rsidRDefault="0046373F" w:rsidP="0046373F">
      <w:pPr>
        <w:spacing w:after="0" w:line="240" w:lineRule="auto"/>
        <w:ind w:firstLine="567"/>
        <w:jc w:val="both"/>
        <w:rPr>
          <w:rFonts w:ascii="Times New Roman" w:eastAsia="Times New Roman" w:hAnsi="Times New Roman"/>
          <w:lang w:eastAsia="ru-RU"/>
        </w:rPr>
      </w:pPr>
    </w:p>
    <w:p w:rsidR="0046373F" w:rsidRPr="0046373F" w:rsidRDefault="0046373F" w:rsidP="0046373F">
      <w:pPr>
        <w:spacing w:after="0" w:line="240" w:lineRule="auto"/>
        <w:ind w:firstLine="567"/>
        <w:jc w:val="both"/>
        <w:rPr>
          <w:rFonts w:ascii="Times New Roman" w:eastAsia="Times New Roman" w:hAnsi="Times New Roman"/>
          <w:b/>
          <w:lang w:eastAsia="ru-RU"/>
        </w:rPr>
      </w:pPr>
      <w:r w:rsidRPr="0046373F">
        <w:rPr>
          <w:rFonts w:ascii="Times New Roman" w:eastAsia="Times New Roman" w:hAnsi="Times New Roman"/>
          <w:b/>
          <w:lang w:eastAsia="ru-RU"/>
        </w:rPr>
        <w:t>Рекомендуемая форма:</w:t>
      </w:r>
    </w:p>
    <w:p w:rsidR="0046373F" w:rsidRDefault="0046373F" w:rsidP="0046373F">
      <w:pPr>
        <w:spacing w:after="0" w:line="240" w:lineRule="auto"/>
        <w:ind w:firstLine="567"/>
        <w:jc w:val="both"/>
        <w:rPr>
          <w:rFonts w:ascii="Times New Roman" w:eastAsia="Times New Roman" w:hAnsi="Times New Roman"/>
          <w:b/>
          <w:caps/>
          <w:lang w:eastAsia="ru-RU"/>
        </w:rPr>
      </w:pPr>
    </w:p>
    <w:p w:rsidR="0046373F" w:rsidRPr="0046373F" w:rsidRDefault="0046373F" w:rsidP="0046373F">
      <w:pPr>
        <w:spacing w:after="0" w:line="240" w:lineRule="auto"/>
        <w:ind w:firstLine="567"/>
        <w:jc w:val="both"/>
        <w:rPr>
          <w:rFonts w:ascii="Times New Roman" w:eastAsia="Times New Roman" w:hAnsi="Times New Roman"/>
          <w:b/>
          <w:caps/>
          <w:lang w:eastAsia="ru-RU"/>
        </w:rPr>
      </w:pPr>
      <w:r>
        <w:rPr>
          <w:rFonts w:ascii="Times New Roman" w:eastAsia="Times New Roman" w:hAnsi="Times New Roman"/>
          <w:b/>
          <w:caps/>
          <w:lang w:eastAsia="ru-RU"/>
        </w:rPr>
        <w:t>Описание объекта закупки</w:t>
      </w:r>
    </w:p>
    <w:tbl>
      <w:tblPr>
        <w:tblW w:w="100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730"/>
        <w:gridCol w:w="1889"/>
        <w:gridCol w:w="2931"/>
        <w:gridCol w:w="1275"/>
        <w:gridCol w:w="1092"/>
      </w:tblGrid>
      <w:tr w:rsidR="0046373F" w:rsidRPr="0046373F" w:rsidTr="0046373F">
        <w:tc>
          <w:tcPr>
            <w:tcW w:w="1134" w:type="dxa"/>
            <w:shd w:val="clear" w:color="auto" w:fill="auto"/>
          </w:tcPr>
          <w:p w:rsidR="0046373F" w:rsidRPr="0046373F" w:rsidRDefault="0046373F" w:rsidP="004A00DB">
            <w:pPr>
              <w:spacing w:after="0" w:line="240" w:lineRule="auto"/>
              <w:jc w:val="center"/>
              <w:rPr>
                <w:rFonts w:ascii="Times New Roman" w:hAnsi="Times New Roman"/>
                <w:b/>
              </w:rPr>
            </w:pPr>
            <w:r w:rsidRPr="0046373F">
              <w:rPr>
                <w:rFonts w:ascii="Times New Roman" w:hAnsi="Times New Roman"/>
                <w:b/>
              </w:rPr>
              <w:t xml:space="preserve">№ </w:t>
            </w:r>
          </w:p>
          <w:p w:rsidR="0046373F" w:rsidRPr="0046373F" w:rsidRDefault="0046373F" w:rsidP="004A00DB">
            <w:pPr>
              <w:spacing w:after="0" w:line="240" w:lineRule="auto"/>
              <w:jc w:val="center"/>
              <w:rPr>
                <w:rFonts w:ascii="Times New Roman" w:hAnsi="Times New Roman"/>
                <w:b/>
              </w:rPr>
            </w:pPr>
            <w:r>
              <w:rPr>
                <w:rFonts w:ascii="Times New Roman" w:hAnsi="Times New Roman"/>
                <w:b/>
              </w:rPr>
              <w:t>п/п</w:t>
            </w:r>
          </w:p>
        </w:tc>
        <w:tc>
          <w:tcPr>
            <w:tcW w:w="1730" w:type="dxa"/>
            <w:shd w:val="clear" w:color="auto" w:fill="auto"/>
          </w:tcPr>
          <w:p w:rsidR="0046373F" w:rsidRPr="0046373F" w:rsidRDefault="0046373F" w:rsidP="0046373F">
            <w:pPr>
              <w:spacing w:after="0" w:line="240" w:lineRule="auto"/>
              <w:jc w:val="center"/>
              <w:rPr>
                <w:rFonts w:ascii="Times New Roman" w:hAnsi="Times New Roman"/>
                <w:b/>
              </w:rPr>
            </w:pPr>
            <w:r>
              <w:rPr>
                <w:rFonts w:ascii="Times New Roman" w:hAnsi="Times New Roman"/>
                <w:b/>
              </w:rPr>
              <w:t xml:space="preserve">Код </w:t>
            </w:r>
            <w:r w:rsidRPr="0046373F">
              <w:rPr>
                <w:rFonts w:ascii="Times New Roman" w:hAnsi="Times New Roman"/>
                <w:b/>
              </w:rPr>
              <w:t>ОКПД 2</w:t>
            </w:r>
          </w:p>
          <w:p w:rsidR="0046373F" w:rsidRPr="0046373F" w:rsidRDefault="0046373F" w:rsidP="0046373F">
            <w:pPr>
              <w:spacing w:after="0" w:line="240" w:lineRule="auto"/>
              <w:jc w:val="center"/>
              <w:rPr>
                <w:rFonts w:ascii="Times New Roman" w:hAnsi="Times New Roman"/>
              </w:rPr>
            </w:pPr>
            <w:r w:rsidRPr="0046373F">
              <w:rPr>
                <w:rFonts w:ascii="Times New Roman" w:hAnsi="Times New Roman"/>
              </w:rPr>
              <w:t>либо</w:t>
            </w:r>
          </w:p>
          <w:p w:rsidR="0046373F" w:rsidRPr="0046373F" w:rsidRDefault="0046373F" w:rsidP="0046373F">
            <w:pPr>
              <w:spacing w:after="0" w:line="240" w:lineRule="auto"/>
              <w:jc w:val="center"/>
              <w:rPr>
                <w:rFonts w:ascii="Times New Roman" w:hAnsi="Times New Roman"/>
                <w:lang w:eastAsia="ru-RU"/>
              </w:rPr>
            </w:pPr>
            <w:r>
              <w:rPr>
                <w:rFonts w:ascii="Times New Roman" w:hAnsi="Times New Roman"/>
                <w:b/>
              </w:rPr>
              <w:t>Код позиции КТРУ</w:t>
            </w:r>
          </w:p>
        </w:tc>
        <w:tc>
          <w:tcPr>
            <w:tcW w:w="1889" w:type="dxa"/>
            <w:shd w:val="clear" w:color="auto" w:fill="auto"/>
          </w:tcPr>
          <w:p w:rsidR="0046373F" w:rsidRPr="0046373F" w:rsidRDefault="0046373F" w:rsidP="004A00DB">
            <w:pPr>
              <w:spacing w:after="0" w:line="240" w:lineRule="auto"/>
              <w:jc w:val="center"/>
              <w:rPr>
                <w:rFonts w:ascii="Times New Roman" w:hAnsi="Times New Roman"/>
                <w:b/>
              </w:rPr>
            </w:pPr>
            <w:r w:rsidRPr="0046373F">
              <w:rPr>
                <w:rFonts w:ascii="Times New Roman" w:hAnsi="Times New Roman"/>
                <w:b/>
              </w:rPr>
              <w:t>Наименование товара (работ, услуг)</w:t>
            </w:r>
          </w:p>
        </w:tc>
        <w:tc>
          <w:tcPr>
            <w:tcW w:w="2931" w:type="dxa"/>
            <w:shd w:val="clear" w:color="auto" w:fill="auto"/>
          </w:tcPr>
          <w:p w:rsidR="0046373F" w:rsidRPr="0046373F" w:rsidRDefault="0046373F" w:rsidP="004A00DB">
            <w:pPr>
              <w:spacing w:after="0" w:line="240" w:lineRule="auto"/>
              <w:jc w:val="center"/>
              <w:rPr>
                <w:rFonts w:ascii="Times New Roman" w:hAnsi="Times New Roman"/>
                <w:b/>
              </w:rPr>
            </w:pPr>
            <w:r>
              <w:rPr>
                <w:rFonts w:ascii="Times New Roman" w:hAnsi="Times New Roman"/>
                <w:b/>
              </w:rPr>
              <w:t>Характеристики</w:t>
            </w:r>
            <w:r w:rsidRPr="0046373F">
              <w:rPr>
                <w:rFonts w:ascii="Times New Roman" w:hAnsi="Times New Roman"/>
                <w:b/>
              </w:rPr>
              <w:t xml:space="preserve"> товара (работ, услуг)</w:t>
            </w:r>
          </w:p>
        </w:tc>
        <w:tc>
          <w:tcPr>
            <w:tcW w:w="1275" w:type="dxa"/>
            <w:shd w:val="clear" w:color="auto" w:fill="auto"/>
          </w:tcPr>
          <w:p w:rsidR="0046373F" w:rsidRPr="0046373F" w:rsidRDefault="0046373F" w:rsidP="0046373F">
            <w:pPr>
              <w:spacing w:after="0" w:line="240" w:lineRule="auto"/>
              <w:jc w:val="center"/>
              <w:rPr>
                <w:rFonts w:ascii="Times New Roman" w:hAnsi="Times New Roman"/>
                <w:b/>
              </w:rPr>
            </w:pPr>
            <w:r w:rsidRPr="0046373F">
              <w:rPr>
                <w:rFonts w:ascii="Times New Roman" w:hAnsi="Times New Roman"/>
                <w:b/>
              </w:rPr>
              <w:t>Ед</w:t>
            </w:r>
            <w:r>
              <w:rPr>
                <w:rFonts w:ascii="Times New Roman" w:hAnsi="Times New Roman"/>
                <w:b/>
              </w:rPr>
              <w:t>. изм.</w:t>
            </w:r>
          </w:p>
        </w:tc>
        <w:tc>
          <w:tcPr>
            <w:tcW w:w="1092" w:type="dxa"/>
            <w:shd w:val="clear" w:color="auto" w:fill="auto"/>
          </w:tcPr>
          <w:p w:rsidR="0046373F" w:rsidRPr="0046373F" w:rsidRDefault="0046373F" w:rsidP="0046373F">
            <w:pPr>
              <w:spacing w:after="0" w:line="240" w:lineRule="auto"/>
              <w:jc w:val="center"/>
              <w:rPr>
                <w:rFonts w:ascii="Times New Roman" w:hAnsi="Times New Roman"/>
                <w:b/>
              </w:rPr>
            </w:pPr>
            <w:r w:rsidRPr="0046373F">
              <w:rPr>
                <w:rFonts w:ascii="Times New Roman" w:hAnsi="Times New Roman"/>
                <w:b/>
              </w:rPr>
              <w:t>Кол-во</w:t>
            </w:r>
          </w:p>
        </w:tc>
      </w:tr>
      <w:tr w:rsidR="0046373F" w:rsidRPr="0046373F" w:rsidTr="0046373F">
        <w:tc>
          <w:tcPr>
            <w:tcW w:w="1134" w:type="dxa"/>
            <w:shd w:val="clear" w:color="auto" w:fill="auto"/>
          </w:tcPr>
          <w:p w:rsidR="0046373F" w:rsidRPr="0046373F" w:rsidRDefault="0046373F" w:rsidP="004A00DB">
            <w:pPr>
              <w:spacing w:after="0" w:line="240" w:lineRule="auto"/>
              <w:jc w:val="center"/>
              <w:rPr>
                <w:rFonts w:ascii="Times New Roman" w:hAnsi="Times New Roman"/>
                <w:b/>
              </w:rPr>
            </w:pPr>
          </w:p>
        </w:tc>
        <w:tc>
          <w:tcPr>
            <w:tcW w:w="1730" w:type="dxa"/>
            <w:shd w:val="clear" w:color="auto" w:fill="auto"/>
          </w:tcPr>
          <w:p w:rsidR="0046373F" w:rsidRPr="0046373F" w:rsidRDefault="0046373F" w:rsidP="004A00DB">
            <w:pPr>
              <w:spacing w:after="0" w:line="240" w:lineRule="auto"/>
              <w:jc w:val="center"/>
              <w:rPr>
                <w:rFonts w:ascii="Times New Roman" w:hAnsi="Times New Roman"/>
                <w:b/>
              </w:rPr>
            </w:pPr>
          </w:p>
        </w:tc>
        <w:tc>
          <w:tcPr>
            <w:tcW w:w="1889" w:type="dxa"/>
            <w:shd w:val="clear" w:color="auto" w:fill="auto"/>
          </w:tcPr>
          <w:p w:rsidR="0046373F" w:rsidRPr="0046373F" w:rsidRDefault="0046373F" w:rsidP="004A00DB">
            <w:pPr>
              <w:spacing w:after="0" w:line="240" w:lineRule="auto"/>
              <w:jc w:val="center"/>
              <w:rPr>
                <w:rFonts w:ascii="Times New Roman" w:hAnsi="Times New Roman"/>
                <w:b/>
              </w:rPr>
            </w:pPr>
          </w:p>
        </w:tc>
        <w:tc>
          <w:tcPr>
            <w:tcW w:w="2931" w:type="dxa"/>
            <w:shd w:val="clear" w:color="auto" w:fill="auto"/>
          </w:tcPr>
          <w:p w:rsidR="0046373F" w:rsidRPr="0046373F" w:rsidRDefault="0046373F" w:rsidP="004A00DB">
            <w:pPr>
              <w:spacing w:after="0" w:line="240" w:lineRule="auto"/>
              <w:jc w:val="center"/>
              <w:rPr>
                <w:rFonts w:ascii="Times New Roman" w:hAnsi="Times New Roman"/>
                <w:b/>
              </w:rPr>
            </w:pPr>
          </w:p>
        </w:tc>
        <w:tc>
          <w:tcPr>
            <w:tcW w:w="1275" w:type="dxa"/>
            <w:shd w:val="clear" w:color="auto" w:fill="auto"/>
          </w:tcPr>
          <w:p w:rsidR="0046373F" w:rsidRPr="0046373F" w:rsidRDefault="0046373F" w:rsidP="004A00DB">
            <w:pPr>
              <w:spacing w:after="0" w:line="240" w:lineRule="auto"/>
              <w:jc w:val="center"/>
              <w:rPr>
                <w:rFonts w:ascii="Times New Roman" w:hAnsi="Times New Roman"/>
                <w:b/>
              </w:rPr>
            </w:pPr>
          </w:p>
        </w:tc>
        <w:tc>
          <w:tcPr>
            <w:tcW w:w="1092" w:type="dxa"/>
            <w:shd w:val="clear" w:color="auto" w:fill="auto"/>
          </w:tcPr>
          <w:p w:rsidR="0046373F" w:rsidRPr="0046373F" w:rsidRDefault="0046373F" w:rsidP="004A00DB">
            <w:pPr>
              <w:spacing w:after="0" w:line="240" w:lineRule="auto"/>
              <w:jc w:val="center"/>
              <w:rPr>
                <w:rFonts w:ascii="Times New Roman" w:hAnsi="Times New Roman"/>
                <w:b/>
              </w:rPr>
            </w:pPr>
          </w:p>
        </w:tc>
      </w:tr>
    </w:tbl>
    <w:p w:rsidR="0046373F" w:rsidRPr="0046373F" w:rsidRDefault="0046373F" w:rsidP="0046373F">
      <w:pPr>
        <w:ind w:firstLine="567"/>
        <w:jc w:val="both"/>
        <w:rPr>
          <w:rFonts w:ascii="Times New Roman" w:hAnsi="Times New Roman"/>
          <w:b/>
        </w:rPr>
      </w:pPr>
    </w:p>
    <w:p w:rsidR="0046373F" w:rsidRPr="0046373F" w:rsidRDefault="0046373F" w:rsidP="0046373F">
      <w:pPr>
        <w:ind w:firstLine="567"/>
        <w:jc w:val="both"/>
        <w:rPr>
          <w:rFonts w:ascii="Times New Roman" w:hAnsi="Times New Roman"/>
        </w:rPr>
      </w:pPr>
      <w:r w:rsidRPr="0046373F">
        <w:rPr>
          <w:rFonts w:ascii="Times New Roman" w:hAnsi="Times New Roman"/>
          <w:lang w:eastAsia="ru-RU"/>
        </w:rPr>
        <w:t xml:space="preserve">В соответствии со статьей 33 </w:t>
      </w:r>
      <w:r w:rsidRPr="0046373F">
        <w:rPr>
          <w:rFonts w:ascii="Times New Roman" w:hAnsi="Times New Roman"/>
        </w:rPr>
        <w:t>Федерального закона от 05.04.2013 г. № 44-ФЗ необходимо учитывать в том числе следующее:</w:t>
      </w:r>
    </w:p>
    <w:p w:rsidR="0046373F" w:rsidRPr="0046373F" w:rsidRDefault="0046373F" w:rsidP="008D5759">
      <w:pPr>
        <w:autoSpaceDE w:val="0"/>
        <w:autoSpaceDN w:val="0"/>
        <w:adjustRightInd w:val="0"/>
        <w:spacing w:after="0" w:line="240" w:lineRule="auto"/>
        <w:ind w:firstLine="540"/>
        <w:jc w:val="both"/>
        <w:rPr>
          <w:rFonts w:ascii="Times New Roman" w:hAnsi="Times New Roman"/>
        </w:rPr>
      </w:pPr>
      <w:r w:rsidRPr="0046373F">
        <w:rPr>
          <w:rFonts w:ascii="Times New Roman" w:hAnsi="Times New Roman"/>
        </w:rPr>
        <w:softHyphen/>
        <w:t xml:space="preserve">– </w:t>
      </w:r>
      <w:r w:rsidR="008D5759" w:rsidRPr="008D5759">
        <w:rPr>
          <w:rFonts w:ascii="Times New Roman" w:hAnsi="Times New Roman"/>
        </w:rPr>
        <w:t xml:space="preserve">в описании объекта закупки указываются функциональные, технические и качественные характеристики, эксплуатационные характеристики объекта закупки (при необходимости). В описание объекта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товара, требования к товарам, информации, работам, услугам при условии, что такие требования или указания влекут за собой ограничение количества участников закупки. Допускается использование в описании объекта закупки указания на товарный знак при условии сопровождения такого указания словами "или эквивалент" либо при условии 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 либо при условии закупок запасных частей и расходных материалов к машинам и оборудованию, используемым заказчиком, в соответствии с технической документацией на </w:t>
      </w:r>
      <w:r w:rsidR="008D5759">
        <w:rPr>
          <w:rFonts w:ascii="Times New Roman" w:hAnsi="Times New Roman"/>
        </w:rPr>
        <w:t>указанные машины и оборудование</w:t>
      </w:r>
      <w:r w:rsidRPr="0046373F">
        <w:rPr>
          <w:rFonts w:ascii="Times New Roman" w:hAnsi="Times New Roman"/>
        </w:rPr>
        <w:t>;</w:t>
      </w:r>
    </w:p>
    <w:p w:rsidR="0046373F" w:rsidRPr="0046373F" w:rsidRDefault="0046373F" w:rsidP="0046373F">
      <w:pPr>
        <w:autoSpaceDE w:val="0"/>
        <w:autoSpaceDN w:val="0"/>
        <w:adjustRightInd w:val="0"/>
        <w:spacing w:after="0" w:line="240" w:lineRule="auto"/>
        <w:ind w:firstLine="540"/>
        <w:jc w:val="both"/>
        <w:rPr>
          <w:rFonts w:ascii="Times New Roman" w:hAnsi="Times New Roman"/>
        </w:rPr>
      </w:pPr>
      <w:r w:rsidRPr="0046373F">
        <w:rPr>
          <w:rFonts w:ascii="Times New Roman" w:hAnsi="Times New Roman"/>
        </w:rPr>
        <w:t>– описание объекта закупки должно содержать показатели, позволяющие определить соответствие закупаемых товара, работы, услуги установленным заказчиком требованиям. При этом указываются максимальные и (или) минимальные значения таких показателей, а также значения показателей, которые не могут изменяться.</w:t>
      </w:r>
    </w:p>
    <w:p w:rsidR="0046373F" w:rsidRPr="0046373F" w:rsidRDefault="0046373F" w:rsidP="0046373F">
      <w:pPr>
        <w:autoSpaceDE w:val="0"/>
        <w:autoSpaceDN w:val="0"/>
        <w:adjustRightInd w:val="0"/>
        <w:spacing w:after="0" w:line="240" w:lineRule="auto"/>
        <w:ind w:firstLine="540"/>
        <w:jc w:val="both"/>
        <w:rPr>
          <w:rFonts w:ascii="Times New Roman" w:hAnsi="Times New Roman"/>
        </w:rPr>
      </w:pPr>
      <w:r w:rsidRPr="0046373F">
        <w:rPr>
          <w:rFonts w:ascii="Times New Roman" w:hAnsi="Times New Roman"/>
        </w:rPr>
        <w:t>При направлении заявки на выполнение ремонтных или строительных работ заказчик прикладывает проектно-сметную документацию в полном объеме (представляется на бумажном носителе и в электронном виде), также прикладывается протокол начальной (максимальной) цены контракта, составленный в соответствии с Приказом Министерства архитектуры, строительства и коммунального хозяйства Республики Коми от 18.02.2010 г. № 33-ОД, если иное не установлено нормативными правовыми актами.</w:t>
      </w:r>
    </w:p>
    <w:p w:rsidR="005A1388" w:rsidRDefault="005A1388" w:rsidP="0046373F">
      <w:pPr>
        <w:autoSpaceDE w:val="0"/>
        <w:autoSpaceDN w:val="0"/>
        <w:adjustRightInd w:val="0"/>
        <w:spacing w:after="0" w:line="240" w:lineRule="auto"/>
        <w:ind w:firstLine="540"/>
        <w:jc w:val="both"/>
        <w:rPr>
          <w:rFonts w:ascii="Times New Roman" w:hAnsi="Times New Roman"/>
        </w:rPr>
        <w:sectPr w:rsidR="005A1388" w:rsidSect="00D17A1D">
          <w:footerReference w:type="even" r:id="rId10"/>
          <w:footerReference w:type="default" r:id="rId11"/>
          <w:pgSz w:w="11906" w:h="16838"/>
          <w:pgMar w:top="567" w:right="567" w:bottom="567" w:left="1134" w:header="709" w:footer="0" w:gutter="0"/>
          <w:cols w:space="708"/>
          <w:docGrid w:linePitch="360"/>
        </w:sectPr>
      </w:pPr>
    </w:p>
    <w:p w:rsidR="0046373F" w:rsidRPr="0046373F" w:rsidRDefault="0046373F" w:rsidP="0046373F">
      <w:pPr>
        <w:autoSpaceDE w:val="0"/>
        <w:autoSpaceDN w:val="0"/>
        <w:adjustRightInd w:val="0"/>
        <w:spacing w:after="0" w:line="240" w:lineRule="auto"/>
        <w:ind w:firstLine="540"/>
        <w:jc w:val="both"/>
        <w:rPr>
          <w:rFonts w:ascii="Times New Roman" w:hAnsi="Times New Roman"/>
        </w:rPr>
      </w:pPr>
    </w:p>
    <w:p w:rsidR="005A1388" w:rsidRPr="005A1388" w:rsidRDefault="005A1388" w:rsidP="005A1388">
      <w:pPr>
        <w:autoSpaceDE w:val="0"/>
        <w:autoSpaceDN w:val="0"/>
        <w:adjustRightInd w:val="0"/>
        <w:spacing w:after="0" w:line="240" w:lineRule="auto"/>
        <w:ind w:firstLine="540"/>
        <w:jc w:val="both"/>
        <w:rPr>
          <w:rFonts w:ascii="Times New Roman" w:eastAsia="Calibri" w:hAnsi="Times New Roman" w:cs="Times New Roman"/>
          <w:sz w:val="28"/>
          <w:szCs w:val="28"/>
        </w:rPr>
      </w:pPr>
    </w:p>
    <w:tbl>
      <w:tblPr>
        <w:tblStyle w:val="19"/>
        <w:tblW w:w="105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gridCol w:w="4677"/>
      </w:tblGrid>
      <w:tr w:rsidR="005A1388" w:rsidRPr="005A1388" w:rsidTr="00A748D3">
        <w:tc>
          <w:tcPr>
            <w:tcW w:w="5920" w:type="dxa"/>
          </w:tcPr>
          <w:p w:rsidR="005A1388" w:rsidRPr="005A1388" w:rsidRDefault="005A1388" w:rsidP="005A1388">
            <w:pPr>
              <w:jc w:val="center"/>
              <w:rPr>
                <w:b/>
              </w:rPr>
            </w:pPr>
          </w:p>
          <w:p w:rsidR="005A1388" w:rsidRPr="005A1388" w:rsidRDefault="005A1388" w:rsidP="005A1388">
            <w:pPr>
              <w:jc w:val="center"/>
            </w:pPr>
          </w:p>
        </w:tc>
        <w:tc>
          <w:tcPr>
            <w:tcW w:w="4677" w:type="dxa"/>
          </w:tcPr>
          <w:p w:rsidR="005A1388" w:rsidRPr="005A1388" w:rsidRDefault="005A1388" w:rsidP="005A1388">
            <w:pPr>
              <w:jc w:val="center"/>
              <w:rPr>
                <w:sz w:val="24"/>
                <w:szCs w:val="24"/>
              </w:rPr>
            </w:pPr>
            <w:r w:rsidRPr="005A1388">
              <w:rPr>
                <w:sz w:val="24"/>
                <w:szCs w:val="24"/>
              </w:rPr>
              <w:t>«УТВЕРЖДАЮ»</w:t>
            </w:r>
          </w:p>
        </w:tc>
      </w:tr>
      <w:tr w:rsidR="005A1388" w:rsidRPr="005A1388" w:rsidTr="00A748D3">
        <w:tc>
          <w:tcPr>
            <w:tcW w:w="5920" w:type="dxa"/>
          </w:tcPr>
          <w:p w:rsidR="005A1388" w:rsidRPr="005A1388" w:rsidRDefault="005A1388" w:rsidP="005A1388">
            <w:pPr>
              <w:jc w:val="center"/>
              <w:rPr>
                <w:b/>
              </w:rPr>
            </w:pPr>
          </w:p>
        </w:tc>
        <w:tc>
          <w:tcPr>
            <w:tcW w:w="4677" w:type="dxa"/>
          </w:tcPr>
          <w:p w:rsidR="005A1388" w:rsidRPr="005A1388" w:rsidRDefault="005A1388" w:rsidP="005A1388">
            <w:pPr>
              <w:rPr>
                <w:sz w:val="24"/>
                <w:szCs w:val="24"/>
              </w:rPr>
            </w:pPr>
            <w:r w:rsidRPr="005A1388">
              <w:rPr>
                <w:sz w:val="24"/>
                <w:szCs w:val="24"/>
              </w:rPr>
              <w:t>Руководитель</w:t>
            </w:r>
          </w:p>
          <w:p w:rsidR="005A1388" w:rsidRPr="005A1388" w:rsidRDefault="005A1388" w:rsidP="005A1388">
            <w:pPr>
              <w:rPr>
                <w:sz w:val="24"/>
                <w:szCs w:val="24"/>
              </w:rPr>
            </w:pPr>
          </w:p>
        </w:tc>
      </w:tr>
      <w:tr w:rsidR="005A1388" w:rsidRPr="005A1388" w:rsidTr="00A748D3">
        <w:tc>
          <w:tcPr>
            <w:tcW w:w="5920" w:type="dxa"/>
          </w:tcPr>
          <w:p w:rsidR="005A1388" w:rsidRPr="005A1388" w:rsidRDefault="005A1388" w:rsidP="005A1388">
            <w:pPr>
              <w:jc w:val="center"/>
              <w:rPr>
                <w:b/>
              </w:rPr>
            </w:pPr>
          </w:p>
        </w:tc>
        <w:tc>
          <w:tcPr>
            <w:tcW w:w="4677" w:type="dxa"/>
          </w:tcPr>
          <w:p w:rsidR="005A1388" w:rsidRPr="005A1388" w:rsidRDefault="005A1388" w:rsidP="005A1388">
            <w:pPr>
              <w:rPr>
                <w:sz w:val="24"/>
                <w:szCs w:val="24"/>
              </w:rPr>
            </w:pPr>
            <w:r w:rsidRPr="005A1388">
              <w:rPr>
                <w:sz w:val="24"/>
                <w:szCs w:val="24"/>
              </w:rPr>
              <w:t>_________________ (_________________)</w:t>
            </w:r>
          </w:p>
          <w:p w:rsidR="005A1388" w:rsidRPr="005A1388" w:rsidRDefault="005A1388" w:rsidP="005A1388">
            <w:pPr>
              <w:rPr>
                <w:sz w:val="24"/>
                <w:szCs w:val="24"/>
              </w:rPr>
            </w:pPr>
            <w:r w:rsidRPr="005A1388">
              <w:rPr>
                <w:sz w:val="24"/>
                <w:szCs w:val="24"/>
              </w:rPr>
              <w:t>МП</w:t>
            </w:r>
          </w:p>
          <w:p w:rsidR="005A1388" w:rsidRPr="005A1388" w:rsidRDefault="005A1388" w:rsidP="005A1388">
            <w:pPr>
              <w:jc w:val="center"/>
              <w:rPr>
                <w:sz w:val="24"/>
                <w:szCs w:val="24"/>
              </w:rPr>
            </w:pPr>
            <w:r w:rsidRPr="005A1388">
              <w:rPr>
                <w:sz w:val="24"/>
                <w:szCs w:val="24"/>
              </w:rPr>
              <w:t xml:space="preserve">                                  «___» _______ 201_ г.</w:t>
            </w:r>
          </w:p>
        </w:tc>
      </w:tr>
    </w:tbl>
    <w:p w:rsidR="0046373F" w:rsidRPr="0046373F" w:rsidRDefault="0046373F" w:rsidP="0046373F">
      <w:pPr>
        <w:autoSpaceDE w:val="0"/>
        <w:autoSpaceDN w:val="0"/>
        <w:adjustRightInd w:val="0"/>
        <w:spacing w:after="0" w:line="240" w:lineRule="auto"/>
        <w:ind w:firstLine="540"/>
        <w:jc w:val="both"/>
        <w:rPr>
          <w:rFonts w:ascii="Times New Roman" w:hAnsi="Times New Roman"/>
        </w:rPr>
      </w:pPr>
    </w:p>
    <w:p w:rsidR="00251987" w:rsidRDefault="00251987" w:rsidP="0046373F">
      <w:pPr>
        <w:spacing w:after="0" w:line="240" w:lineRule="auto"/>
        <w:jc w:val="center"/>
        <w:rPr>
          <w:rFonts w:ascii="Times New Roman" w:eastAsia="Times New Roman" w:hAnsi="Times New Roman"/>
          <w:b/>
          <w:caps/>
          <w:lang w:eastAsia="ru-RU"/>
        </w:rPr>
      </w:pPr>
    </w:p>
    <w:p w:rsidR="00251987" w:rsidRPr="004641EF" w:rsidRDefault="00251987" w:rsidP="00251987">
      <w:pPr>
        <w:spacing w:after="0" w:line="240" w:lineRule="auto"/>
        <w:jc w:val="center"/>
        <w:rPr>
          <w:rFonts w:ascii="Times New Roman" w:eastAsia="Times New Roman" w:hAnsi="Times New Roman"/>
          <w:b/>
          <w:caps/>
          <w:color w:val="FF0000"/>
          <w:lang w:eastAsia="ru-RU"/>
        </w:rPr>
      </w:pPr>
      <w:r w:rsidRPr="004641EF">
        <w:rPr>
          <w:rFonts w:ascii="Times New Roman" w:eastAsia="Times New Roman" w:hAnsi="Times New Roman"/>
          <w:b/>
          <w:caps/>
          <w:color w:val="FF0000"/>
          <w:lang w:eastAsia="ru-RU"/>
        </w:rPr>
        <w:t>Обоснование начальной (максимальной) цены контракта; обоснование начальных цен единиц товара, работы, услуги (</w:t>
      </w:r>
      <w:r w:rsidRPr="004641EF">
        <w:rPr>
          <w:rFonts w:ascii="Times New Roman" w:eastAsia="Times New Roman" w:hAnsi="Times New Roman"/>
          <w:b/>
          <w:i/>
          <w:caps/>
          <w:color w:val="FF0000"/>
          <w:lang w:eastAsia="ru-RU"/>
        </w:rPr>
        <w:t>для закупок без объема</w:t>
      </w:r>
      <w:r w:rsidRPr="004641EF">
        <w:rPr>
          <w:rFonts w:ascii="Times New Roman" w:eastAsia="Times New Roman" w:hAnsi="Times New Roman"/>
          <w:b/>
          <w:caps/>
          <w:color w:val="FF0000"/>
          <w:lang w:eastAsia="ru-RU"/>
        </w:rPr>
        <w:t>).</w:t>
      </w:r>
    </w:p>
    <w:p w:rsidR="00251987" w:rsidRPr="0046373F" w:rsidRDefault="00251987" w:rsidP="00251987">
      <w:pPr>
        <w:spacing w:after="0" w:line="240" w:lineRule="auto"/>
        <w:jc w:val="center"/>
        <w:rPr>
          <w:rFonts w:ascii="Times New Roman" w:eastAsia="Times New Roman" w:hAnsi="Times New Roman"/>
          <w:b/>
          <w:caps/>
          <w:lang w:eastAsia="ru-RU"/>
        </w:rPr>
      </w:pPr>
    </w:p>
    <w:p w:rsidR="00251987" w:rsidRPr="0046373F" w:rsidRDefault="00251987" w:rsidP="00251987">
      <w:pPr>
        <w:pStyle w:val="ConsPlusNormal"/>
        <w:ind w:firstLine="540"/>
        <w:jc w:val="both"/>
        <w:rPr>
          <w:rFonts w:ascii="Times New Roman" w:hAnsi="Times New Roman" w:cs="Times New Roman"/>
          <w:sz w:val="22"/>
          <w:szCs w:val="22"/>
        </w:rPr>
      </w:pPr>
      <w:r w:rsidRPr="0046373F">
        <w:rPr>
          <w:rFonts w:ascii="Times New Roman" w:hAnsi="Times New Roman" w:cs="Times New Roman"/>
          <w:sz w:val="22"/>
          <w:szCs w:val="22"/>
        </w:rPr>
        <w:t>В соответствии с ч.1 статьи 22 Федерального закона от 05.04.2013 г. № 44-ФЗ начальная (максимальная) цена контракта определяется и обосновывается заказчиком посредством применения следующего метода или нескольких следующих методов:</w:t>
      </w:r>
    </w:p>
    <w:p w:rsidR="00251987" w:rsidRPr="0046373F" w:rsidRDefault="00251987" w:rsidP="00251987">
      <w:pPr>
        <w:autoSpaceDE w:val="0"/>
        <w:autoSpaceDN w:val="0"/>
        <w:adjustRightInd w:val="0"/>
        <w:spacing w:after="0" w:line="240" w:lineRule="auto"/>
        <w:ind w:firstLine="540"/>
        <w:jc w:val="both"/>
        <w:rPr>
          <w:rFonts w:ascii="Times New Roman" w:hAnsi="Times New Roman"/>
        </w:rPr>
      </w:pPr>
      <w:r w:rsidRPr="0046373F">
        <w:rPr>
          <w:rFonts w:ascii="Times New Roman" w:hAnsi="Times New Roman"/>
        </w:rPr>
        <w:t>1) метод сопоставимых рыночных цен (анализа рынка);</w:t>
      </w:r>
    </w:p>
    <w:p w:rsidR="00251987" w:rsidRPr="0046373F" w:rsidRDefault="00251987" w:rsidP="00251987">
      <w:pPr>
        <w:autoSpaceDE w:val="0"/>
        <w:autoSpaceDN w:val="0"/>
        <w:adjustRightInd w:val="0"/>
        <w:spacing w:after="0" w:line="240" w:lineRule="auto"/>
        <w:ind w:firstLine="540"/>
        <w:jc w:val="both"/>
        <w:rPr>
          <w:rFonts w:ascii="Times New Roman" w:hAnsi="Times New Roman"/>
        </w:rPr>
      </w:pPr>
      <w:r w:rsidRPr="0046373F">
        <w:rPr>
          <w:rFonts w:ascii="Times New Roman" w:hAnsi="Times New Roman"/>
        </w:rPr>
        <w:t>2) нормативный метод;</w:t>
      </w:r>
    </w:p>
    <w:p w:rsidR="00251987" w:rsidRPr="0046373F" w:rsidRDefault="00251987" w:rsidP="00251987">
      <w:pPr>
        <w:autoSpaceDE w:val="0"/>
        <w:autoSpaceDN w:val="0"/>
        <w:adjustRightInd w:val="0"/>
        <w:spacing w:after="0" w:line="240" w:lineRule="auto"/>
        <w:ind w:firstLine="540"/>
        <w:jc w:val="both"/>
        <w:rPr>
          <w:rFonts w:ascii="Times New Roman" w:hAnsi="Times New Roman"/>
        </w:rPr>
      </w:pPr>
      <w:r w:rsidRPr="0046373F">
        <w:rPr>
          <w:rFonts w:ascii="Times New Roman" w:hAnsi="Times New Roman"/>
        </w:rPr>
        <w:t>3) тарифный метод;</w:t>
      </w:r>
    </w:p>
    <w:p w:rsidR="00251987" w:rsidRPr="0046373F" w:rsidRDefault="00251987" w:rsidP="00251987">
      <w:pPr>
        <w:autoSpaceDE w:val="0"/>
        <w:autoSpaceDN w:val="0"/>
        <w:adjustRightInd w:val="0"/>
        <w:spacing w:after="0" w:line="240" w:lineRule="auto"/>
        <w:ind w:firstLine="540"/>
        <w:jc w:val="both"/>
        <w:rPr>
          <w:rFonts w:ascii="Times New Roman" w:hAnsi="Times New Roman"/>
        </w:rPr>
      </w:pPr>
      <w:r w:rsidRPr="0046373F">
        <w:rPr>
          <w:rFonts w:ascii="Times New Roman" w:hAnsi="Times New Roman"/>
        </w:rPr>
        <w:t>4) проектно-сметный метод;</w:t>
      </w:r>
    </w:p>
    <w:p w:rsidR="00251987" w:rsidRPr="0046373F" w:rsidRDefault="00251987" w:rsidP="00251987">
      <w:pPr>
        <w:autoSpaceDE w:val="0"/>
        <w:autoSpaceDN w:val="0"/>
        <w:adjustRightInd w:val="0"/>
        <w:spacing w:after="0" w:line="240" w:lineRule="auto"/>
        <w:ind w:firstLine="540"/>
        <w:jc w:val="both"/>
        <w:rPr>
          <w:rFonts w:ascii="Times New Roman" w:hAnsi="Times New Roman"/>
        </w:rPr>
      </w:pPr>
      <w:r w:rsidRPr="0046373F">
        <w:rPr>
          <w:rFonts w:ascii="Times New Roman" w:hAnsi="Times New Roman"/>
        </w:rPr>
        <w:t>5) затратный метод.</w:t>
      </w:r>
    </w:p>
    <w:p w:rsidR="00251987" w:rsidRPr="0046373F" w:rsidRDefault="00251987" w:rsidP="00251987">
      <w:pPr>
        <w:pStyle w:val="ConsPlusNormal"/>
        <w:ind w:firstLine="540"/>
        <w:jc w:val="both"/>
        <w:rPr>
          <w:rFonts w:ascii="Times New Roman" w:hAnsi="Times New Roman" w:cs="Times New Roman"/>
          <w:sz w:val="22"/>
          <w:szCs w:val="22"/>
        </w:rPr>
      </w:pPr>
    </w:p>
    <w:p w:rsidR="00251987" w:rsidRPr="00995145" w:rsidRDefault="00251987" w:rsidP="00251987">
      <w:pPr>
        <w:autoSpaceDE w:val="0"/>
        <w:autoSpaceDN w:val="0"/>
        <w:adjustRightInd w:val="0"/>
        <w:spacing w:after="0" w:line="240" w:lineRule="auto"/>
        <w:ind w:firstLine="709"/>
        <w:jc w:val="both"/>
        <w:rPr>
          <w:rFonts w:ascii="Times New Roman" w:hAnsi="Times New Roman" w:cs="Times New Roman"/>
        </w:rPr>
      </w:pPr>
      <w:r w:rsidRPr="00995145">
        <w:rPr>
          <w:rFonts w:ascii="Times New Roman" w:hAnsi="Times New Roman" w:cs="Times New Roman"/>
        </w:rPr>
        <w:t>При формировании начальной (максимальной) цены контракта, начальной цены единицы товара, работы, услуги рекомендуем пользоваться Методическими рекомендациями по применению методов определения начальной (максимальной) цены контракта, утвержденными Приказом Минэкономразвития России от 02.10.2013 г. № 567 «Об утверждении Методических рекомендаций по применению методов определения начальной (максимальной) цены контракта, цены контракта, заключаемого с единственным поставщиком (подрядчиком, исполнителем)».</w:t>
      </w:r>
    </w:p>
    <w:p w:rsidR="00251987" w:rsidRPr="00995145" w:rsidRDefault="00251987" w:rsidP="00251987">
      <w:pPr>
        <w:autoSpaceDE w:val="0"/>
        <w:autoSpaceDN w:val="0"/>
        <w:adjustRightInd w:val="0"/>
        <w:spacing w:after="0" w:line="240" w:lineRule="auto"/>
        <w:ind w:firstLine="540"/>
        <w:jc w:val="both"/>
        <w:rPr>
          <w:rFonts w:ascii="Times New Roman" w:hAnsi="Times New Roman"/>
        </w:rPr>
      </w:pPr>
      <w:r w:rsidRPr="00995145">
        <w:rPr>
          <w:rFonts w:ascii="Times New Roman" w:hAnsi="Times New Roman"/>
        </w:rPr>
        <w:t xml:space="preserve">6) В случае невозможности применения для определения начальной (максимальной) цены контракта, </w:t>
      </w:r>
      <w:r w:rsidRPr="00995145">
        <w:rPr>
          <w:rFonts w:ascii="Times New Roman" w:hAnsi="Times New Roman" w:cs="Times New Roman"/>
        </w:rPr>
        <w:t>начальной цены единицы товара, работы, услуги</w:t>
      </w:r>
      <w:r w:rsidRPr="00995145">
        <w:rPr>
          <w:rFonts w:ascii="Times New Roman" w:hAnsi="Times New Roman"/>
        </w:rPr>
        <w:t xml:space="preserve"> методов, указанных в ч.1 статьи 22 Федерального закона от 05.04.2013 г. № 44-ФЗ, заказчик вправе применить иные методы. В этом случае в обоснование начальной (максимальной) цены контракта (обоснование </w:t>
      </w:r>
      <w:r w:rsidRPr="00995145">
        <w:rPr>
          <w:rFonts w:ascii="Times New Roman" w:hAnsi="Times New Roman" w:cs="Times New Roman"/>
        </w:rPr>
        <w:t>начальных цен единиц товара, работы, услуги)</w:t>
      </w:r>
      <w:r w:rsidRPr="00995145">
        <w:rPr>
          <w:rFonts w:ascii="Times New Roman" w:hAnsi="Times New Roman"/>
        </w:rPr>
        <w:t xml:space="preserve"> заказчик обязан включить обоснование невозможности применения указанных методов.</w:t>
      </w:r>
    </w:p>
    <w:p w:rsidR="00251987" w:rsidRPr="00995145" w:rsidRDefault="00251987" w:rsidP="0046373F">
      <w:pPr>
        <w:spacing w:after="0" w:line="240" w:lineRule="auto"/>
        <w:jc w:val="center"/>
        <w:rPr>
          <w:rFonts w:ascii="Times New Roman" w:eastAsia="Times New Roman" w:hAnsi="Times New Roman"/>
          <w:b/>
          <w:caps/>
          <w:lang w:eastAsia="ru-RU"/>
        </w:rPr>
      </w:pPr>
    </w:p>
    <w:p w:rsidR="005A1388" w:rsidRDefault="005A1388" w:rsidP="0046373F">
      <w:pPr>
        <w:spacing w:after="0" w:line="240" w:lineRule="auto"/>
        <w:jc w:val="center"/>
        <w:rPr>
          <w:rFonts w:ascii="Times New Roman" w:eastAsia="Times New Roman" w:hAnsi="Times New Roman"/>
          <w:b/>
          <w:caps/>
          <w:lang w:eastAsia="ru-RU"/>
        </w:rPr>
        <w:sectPr w:rsidR="005A1388" w:rsidSect="00D17A1D">
          <w:pgSz w:w="11906" w:h="16838"/>
          <w:pgMar w:top="567" w:right="567" w:bottom="567" w:left="1134" w:header="709" w:footer="0" w:gutter="0"/>
          <w:cols w:space="708"/>
          <w:docGrid w:linePitch="360"/>
        </w:sectPr>
      </w:pPr>
    </w:p>
    <w:p w:rsidR="005A1388" w:rsidRPr="005A1388" w:rsidRDefault="005A1388" w:rsidP="005A1388">
      <w:pPr>
        <w:autoSpaceDE w:val="0"/>
        <w:autoSpaceDN w:val="0"/>
        <w:adjustRightInd w:val="0"/>
        <w:spacing w:after="0" w:line="240" w:lineRule="auto"/>
        <w:ind w:firstLine="540"/>
        <w:jc w:val="both"/>
        <w:rPr>
          <w:rFonts w:ascii="Times New Roman" w:eastAsia="Calibri" w:hAnsi="Times New Roman" w:cs="Times New Roman"/>
          <w:sz w:val="28"/>
          <w:szCs w:val="28"/>
        </w:rPr>
      </w:pPr>
    </w:p>
    <w:tbl>
      <w:tblPr>
        <w:tblStyle w:val="19"/>
        <w:tblW w:w="105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gridCol w:w="4677"/>
      </w:tblGrid>
      <w:tr w:rsidR="005A1388" w:rsidRPr="005A1388" w:rsidTr="00A748D3">
        <w:tc>
          <w:tcPr>
            <w:tcW w:w="5920" w:type="dxa"/>
          </w:tcPr>
          <w:p w:rsidR="005A1388" w:rsidRPr="005A1388" w:rsidRDefault="005A1388" w:rsidP="005A1388">
            <w:pPr>
              <w:jc w:val="center"/>
              <w:rPr>
                <w:b/>
              </w:rPr>
            </w:pPr>
          </w:p>
          <w:p w:rsidR="005A1388" w:rsidRPr="005A1388" w:rsidRDefault="005A1388" w:rsidP="005A1388">
            <w:pPr>
              <w:jc w:val="center"/>
            </w:pPr>
          </w:p>
        </w:tc>
        <w:tc>
          <w:tcPr>
            <w:tcW w:w="4677" w:type="dxa"/>
          </w:tcPr>
          <w:p w:rsidR="005A1388" w:rsidRPr="005A1388" w:rsidRDefault="005A1388" w:rsidP="005A1388">
            <w:pPr>
              <w:jc w:val="center"/>
              <w:rPr>
                <w:sz w:val="24"/>
                <w:szCs w:val="24"/>
              </w:rPr>
            </w:pPr>
            <w:r w:rsidRPr="005A1388">
              <w:rPr>
                <w:sz w:val="24"/>
                <w:szCs w:val="24"/>
              </w:rPr>
              <w:t>«УТВЕРЖДАЮ»</w:t>
            </w:r>
          </w:p>
        </w:tc>
      </w:tr>
      <w:tr w:rsidR="005A1388" w:rsidRPr="005A1388" w:rsidTr="00A748D3">
        <w:tc>
          <w:tcPr>
            <w:tcW w:w="5920" w:type="dxa"/>
          </w:tcPr>
          <w:p w:rsidR="005A1388" w:rsidRPr="005A1388" w:rsidRDefault="005A1388" w:rsidP="005A1388">
            <w:pPr>
              <w:jc w:val="center"/>
              <w:rPr>
                <w:b/>
              </w:rPr>
            </w:pPr>
          </w:p>
        </w:tc>
        <w:tc>
          <w:tcPr>
            <w:tcW w:w="4677" w:type="dxa"/>
          </w:tcPr>
          <w:p w:rsidR="005A1388" w:rsidRPr="005A1388" w:rsidRDefault="005A1388" w:rsidP="005A1388">
            <w:pPr>
              <w:rPr>
                <w:sz w:val="24"/>
                <w:szCs w:val="24"/>
              </w:rPr>
            </w:pPr>
            <w:r w:rsidRPr="005A1388">
              <w:rPr>
                <w:sz w:val="24"/>
                <w:szCs w:val="24"/>
              </w:rPr>
              <w:t>Руководитель</w:t>
            </w:r>
          </w:p>
          <w:p w:rsidR="005A1388" w:rsidRPr="005A1388" w:rsidRDefault="005A1388" w:rsidP="005A1388">
            <w:pPr>
              <w:rPr>
                <w:sz w:val="24"/>
                <w:szCs w:val="24"/>
              </w:rPr>
            </w:pPr>
          </w:p>
        </w:tc>
      </w:tr>
      <w:tr w:rsidR="005A1388" w:rsidRPr="005A1388" w:rsidTr="00A748D3">
        <w:tc>
          <w:tcPr>
            <w:tcW w:w="5920" w:type="dxa"/>
          </w:tcPr>
          <w:p w:rsidR="005A1388" w:rsidRPr="005A1388" w:rsidRDefault="005A1388" w:rsidP="005A1388">
            <w:pPr>
              <w:jc w:val="center"/>
              <w:rPr>
                <w:b/>
              </w:rPr>
            </w:pPr>
          </w:p>
        </w:tc>
        <w:tc>
          <w:tcPr>
            <w:tcW w:w="4677" w:type="dxa"/>
          </w:tcPr>
          <w:p w:rsidR="005A1388" w:rsidRPr="005A1388" w:rsidRDefault="005A1388" w:rsidP="005A1388">
            <w:pPr>
              <w:rPr>
                <w:sz w:val="24"/>
                <w:szCs w:val="24"/>
              </w:rPr>
            </w:pPr>
            <w:r w:rsidRPr="005A1388">
              <w:rPr>
                <w:sz w:val="24"/>
                <w:szCs w:val="24"/>
              </w:rPr>
              <w:t>_________________ (_________________)</w:t>
            </w:r>
          </w:p>
          <w:p w:rsidR="005A1388" w:rsidRPr="005A1388" w:rsidRDefault="005A1388" w:rsidP="005A1388">
            <w:pPr>
              <w:rPr>
                <w:sz w:val="24"/>
                <w:szCs w:val="24"/>
              </w:rPr>
            </w:pPr>
            <w:r w:rsidRPr="005A1388">
              <w:rPr>
                <w:sz w:val="24"/>
                <w:szCs w:val="24"/>
              </w:rPr>
              <w:t>МП</w:t>
            </w:r>
          </w:p>
          <w:p w:rsidR="005A1388" w:rsidRPr="005A1388" w:rsidRDefault="005A1388" w:rsidP="005A1388">
            <w:pPr>
              <w:jc w:val="center"/>
              <w:rPr>
                <w:sz w:val="24"/>
                <w:szCs w:val="24"/>
              </w:rPr>
            </w:pPr>
            <w:r w:rsidRPr="005A1388">
              <w:rPr>
                <w:sz w:val="24"/>
                <w:szCs w:val="24"/>
              </w:rPr>
              <w:t xml:space="preserve">                                  «___» _______ 201_ г.</w:t>
            </w:r>
          </w:p>
        </w:tc>
      </w:tr>
    </w:tbl>
    <w:p w:rsidR="00251987" w:rsidRDefault="00251987" w:rsidP="0046373F">
      <w:pPr>
        <w:spacing w:after="0" w:line="240" w:lineRule="auto"/>
        <w:jc w:val="center"/>
        <w:rPr>
          <w:rFonts w:ascii="Times New Roman" w:eastAsia="Times New Roman" w:hAnsi="Times New Roman"/>
          <w:b/>
          <w:caps/>
          <w:lang w:eastAsia="ru-RU"/>
        </w:rPr>
      </w:pPr>
    </w:p>
    <w:p w:rsidR="0046373F" w:rsidRDefault="0046373F" w:rsidP="0046373F">
      <w:pPr>
        <w:jc w:val="center"/>
        <w:rPr>
          <w:rFonts w:ascii="Times New Roman" w:eastAsia="Times New Roman" w:hAnsi="Times New Roman"/>
          <w:b/>
          <w:caps/>
          <w:lang w:eastAsia="ru-RU"/>
        </w:rPr>
      </w:pPr>
      <w:r w:rsidRPr="0046373F">
        <w:rPr>
          <w:rFonts w:ascii="Times New Roman" w:eastAsia="Times New Roman" w:hAnsi="Times New Roman"/>
          <w:b/>
          <w:caps/>
          <w:lang w:eastAsia="ru-RU"/>
        </w:rPr>
        <w:t>Проект контракта</w:t>
      </w:r>
    </w:p>
    <w:p w:rsidR="00DE1322" w:rsidRDefault="00DE1322" w:rsidP="00DE1322">
      <w:pPr>
        <w:autoSpaceDE w:val="0"/>
        <w:autoSpaceDN w:val="0"/>
        <w:adjustRightInd w:val="0"/>
        <w:spacing w:after="0" w:line="240" w:lineRule="auto"/>
        <w:ind w:firstLine="540"/>
        <w:jc w:val="both"/>
        <w:rPr>
          <w:rFonts w:ascii="Times New Roman" w:hAnsi="Times New Roman"/>
        </w:rPr>
      </w:pPr>
      <w:r w:rsidRPr="00DE1322">
        <w:rPr>
          <w:rFonts w:ascii="Times New Roman" w:hAnsi="Times New Roman"/>
        </w:rPr>
        <w:t xml:space="preserve">В соответствии </w:t>
      </w:r>
      <w:r w:rsidRPr="004D4F8F">
        <w:rPr>
          <w:rFonts w:ascii="Times New Roman" w:hAnsi="Times New Roman" w:cs="Times New Roman"/>
        </w:rPr>
        <w:t xml:space="preserve">с </w:t>
      </w:r>
      <w:hyperlink r:id="rId12" w:history="1">
        <w:r w:rsidRPr="004D4F8F">
          <w:rPr>
            <w:rFonts w:ascii="Times New Roman" w:hAnsi="Times New Roman" w:cs="Times New Roman"/>
          </w:rPr>
          <w:t>частью 11 статьи 34</w:t>
        </w:r>
      </w:hyperlink>
      <w:r w:rsidRPr="004D4F8F">
        <w:rPr>
          <w:rFonts w:ascii="Times New Roman" w:hAnsi="Times New Roman" w:cs="Times New Roman"/>
        </w:rPr>
        <w:t xml:space="preserve"> Федерального закона от 5 апреля 2013 г. N 44-ФЗ «О контрактной системе в сфере закупок товаров, работ, услуг для обеспечения государственных и муниципальных нужд» и </w:t>
      </w:r>
      <w:hyperlink r:id="rId13" w:history="1">
        <w:r w:rsidRPr="004D4F8F">
          <w:rPr>
            <w:rFonts w:ascii="Times New Roman" w:hAnsi="Times New Roman" w:cs="Times New Roman"/>
          </w:rPr>
          <w:t>Правилами</w:t>
        </w:r>
      </w:hyperlink>
      <w:r w:rsidRPr="004D4F8F">
        <w:rPr>
          <w:rFonts w:ascii="Times New Roman" w:hAnsi="Times New Roman" w:cs="Times New Roman"/>
        </w:rPr>
        <w:t xml:space="preserve"> разработки</w:t>
      </w:r>
      <w:r w:rsidRPr="00DE1322">
        <w:rPr>
          <w:rFonts w:ascii="Times New Roman" w:hAnsi="Times New Roman"/>
        </w:rPr>
        <w:t xml:space="preserve"> типовых контрактов, типовых условий контрактов, утвержденными постановлением Правительства Российской Федерации от 2 июля 2014 г. </w:t>
      </w:r>
      <w:r>
        <w:rPr>
          <w:rFonts w:ascii="Times New Roman" w:hAnsi="Times New Roman"/>
        </w:rPr>
        <w:t>№</w:t>
      </w:r>
      <w:r w:rsidRPr="00DE1322">
        <w:rPr>
          <w:rFonts w:ascii="Times New Roman" w:hAnsi="Times New Roman"/>
        </w:rPr>
        <w:t xml:space="preserve"> 606 </w:t>
      </w:r>
      <w:r>
        <w:rPr>
          <w:rFonts w:ascii="Times New Roman" w:hAnsi="Times New Roman"/>
        </w:rPr>
        <w:t>«</w:t>
      </w:r>
      <w:r w:rsidRPr="00DE1322">
        <w:rPr>
          <w:rFonts w:ascii="Times New Roman" w:hAnsi="Times New Roman"/>
        </w:rPr>
        <w:t>О порядке разработки типовых контрактов, типовых условий контрактов, а также о случаях и условиях их применения</w:t>
      </w:r>
      <w:r>
        <w:rPr>
          <w:rFonts w:ascii="Times New Roman" w:hAnsi="Times New Roman"/>
        </w:rPr>
        <w:t>»</w:t>
      </w:r>
      <w:r w:rsidRPr="00DE1322">
        <w:rPr>
          <w:rFonts w:ascii="Times New Roman" w:hAnsi="Times New Roman"/>
        </w:rPr>
        <w:t xml:space="preserve"> (Собрание законодательства Российской Федерации, 2014, N 28, ст. 4053; 2015, N 1, ст. 279), </w:t>
      </w:r>
      <w:r>
        <w:rPr>
          <w:rFonts w:ascii="Times New Roman" w:hAnsi="Times New Roman"/>
        </w:rPr>
        <w:t>применяется типовой контракт</w:t>
      </w:r>
      <w:r w:rsidR="00CD61DC">
        <w:rPr>
          <w:rFonts w:ascii="Times New Roman" w:hAnsi="Times New Roman"/>
        </w:rPr>
        <w:t>.</w:t>
      </w:r>
    </w:p>
    <w:p w:rsidR="00DE1322" w:rsidRPr="00695444" w:rsidRDefault="00DE1322" w:rsidP="00DE1322">
      <w:pPr>
        <w:autoSpaceDE w:val="0"/>
        <w:autoSpaceDN w:val="0"/>
        <w:adjustRightInd w:val="0"/>
        <w:spacing w:after="0" w:line="240" w:lineRule="auto"/>
        <w:ind w:firstLine="540"/>
        <w:jc w:val="both"/>
        <w:rPr>
          <w:rFonts w:ascii="Times New Roman" w:hAnsi="Times New Roman"/>
        </w:rPr>
      </w:pPr>
    </w:p>
    <w:p w:rsidR="0046373F" w:rsidRPr="0046373F" w:rsidRDefault="0046373F" w:rsidP="0046373F">
      <w:pPr>
        <w:jc w:val="center"/>
        <w:rPr>
          <w:rFonts w:ascii="Times New Roman" w:eastAsia="Times New Roman" w:hAnsi="Times New Roman"/>
          <w:b/>
          <w:i/>
          <w:lang w:eastAsia="ru-RU"/>
        </w:rPr>
      </w:pPr>
      <w:r w:rsidRPr="0046373F">
        <w:rPr>
          <w:rFonts w:ascii="Times New Roman" w:eastAsia="Times New Roman" w:hAnsi="Times New Roman"/>
          <w:b/>
          <w:i/>
          <w:lang w:eastAsia="ru-RU"/>
        </w:rPr>
        <w:t xml:space="preserve">Иная информация, необходимая для организации и проведения </w:t>
      </w:r>
      <w:r w:rsidR="00130301">
        <w:rPr>
          <w:rFonts w:ascii="Times New Roman" w:eastAsia="Times New Roman" w:hAnsi="Times New Roman"/>
          <w:b/>
          <w:i/>
          <w:lang w:eastAsia="ru-RU"/>
        </w:rPr>
        <w:t>конкурса</w:t>
      </w:r>
      <w:r w:rsidRPr="0046373F">
        <w:rPr>
          <w:rFonts w:ascii="Times New Roman" w:eastAsia="Times New Roman" w:hAnsi="Times New Roman"/>
          <w:b/>
          <w:i/>
          <w:lang w:eastAsia="ru-RU"/>
        </w:rPr>
        <w:t>, предусмотренная законодательством.</w:t>
      </w:r>
    </w:p>
    <w:p w:rsidR="0046373F" w:rsidRPr="0046373F" w:rsidRDefault="0046373F" w:rsidP="0046373F">
      <w:pPr>
        <w:jc w:val="both"/>
        <w:rPr>
          <w:rFonts w:ascii="Times New Roman" w:eastAsia="Times New Roman" w:hAnsi="Times New Roman"/>
          <w:b/>
          <w:i/>
          <w:lang w:eastAsia="ru-RU"/>
        </w:rPr>
      </w:pPr>
      <w:r w:rsidRPr="0046373F">
        <w:rPr>
          <w:rFonts w:ascii="Times New Roman" w:hAnsi="Times New Roman"/>
          <w:i/>
        </w:rPr>
        <w:t>Примечание:</w:t>
      </w:r>
    </w:p>
    <w:p w:rsidR="0046373F" w:rsidRPr="0046373F" w:rsidRDefault="0046373F" w:rsidP="0046373F">
      <w:pPr>
        <w:jc w:val="both"/>
        <w:rPr>
          <w:rFonts w:ascii="Times New Roman" w:hAnsi="Times New Roman"/>
          <w:i/>
        </w:rPr>
      </w:pPr>
      <w:r w:rsidRPr="0046373F">
        <w:rPr>
          <w:rFonts w:ascii="Times New Roman" w:hAnsi="Times New Roman"/>
          <w:i/>
        </w:rPr>
        <w:t>Все документы в составе заявки предоставляются на бумажном носителе, подписанном руководителем, и в электронном виде.</w:t>
      </w:r>
    </w:p>
    <w:p w:rsidR="0046373F" w:rsidRPr="0046373F" w:rsidRDefault="0046373F" w:rsidP="0046373F">
      <w:pPr>
        <w:jc w:val="both"/>
        <w:rPr>
          <w:rFonts w:ascii="Times New Roman" w:hAnsi="Times New Roman"/>
        </w:rPr>
      </w:pPr>
    </w:p>
    <w:p w:rsidR="00D17A1D" w:rsidRPr="0046373F" w:rsidRDefault="0046373F" w:rsidP="0046373F">
      <w:pPr>
        <w:jc w:val="both"/>
        <w:rPr>
          <w:rFonts w:ascii="Times New Roman" w:hAnsi="Times New Roman"/>
          <w:i/>
        </w:rPr>
      </w:pPr>
      <w:r w:rsidRPr="0046373F">
        <w:rPr>
          <w:rFonts w:ascii="Times New Roman" w:hAnsi="Times New Roman"/>
        </w:rPr>
        <w:t>Должность                                        (подпись)                                        Ф. И. О.</w:t>
      </w:r>
    </w:p>
    <w:sectPr w:rsidR="00D17A1D" w:rsidRPr="0046373F" w:rsidSect="00D17A1D">
      <w:pgSz w:w="11906" w:h="16838"/>
      <w:pgMar w:top="567" w:right="567" w:bottom="567" w:left="1134" w:header="709"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024D" w:rsidRDefault="0084024D">
      <w:pPr>
        <w:spacing w:after="0" w:line="240" w:lineRule="auto"/>
      </w:pPr>
      <w:r>
        <w:separator/>
      </w:r>
    </w:p>
  </w:endnote>
  <w:endnote w:type="continuationSeparator" w:id="0">
    <w:p w:rsidR="0084024D" w:rsidRDefault="008402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OpenSymbol">
    <w:altName w:val="Times New Roman"/>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259F" w:rsidRDefault="00B7259F" w:rsidP="00461A3F">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Pr>
        <w:rStyle w:val="af0"/>
        <w:noProof/>
      </w:rPr>
      <w:t>19</w:t>
    </w:r>
    <w:r>
      <w:rPr>
        <w:rStyle w:val="af0"/>
      </w:rPr>
      <w:fldChar w:fldCharType="end"/>
    </w:r>
  </w:p>
  <w:p w:rsidR="00B7259F" w:rsidRDefault="00B7259F" w:rsidP="00461A3F">
    <w:pPr>
      <w:pStyle w:val="ae"/>
      <w:ind w:right="360"/>
    </w:pPr>
  </w:p>
  <w:p w:rsidR="00B7259F" w:rsidRDefault="00B7259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3217798"/>
      <w:docPartObj>
        <w:docPartGallery w:val="Page Numbers (Bottom of Page)"/>
        <w:docPartUnique/>
      </w:docPartObj>
    </w:sdtPr>
    <w:sdtEndPr/>
    <w:sdtContent>
      <w:p w:rsidR="00B7259F" w:rsidRDefault="00B7259F">
        <w:pPr>
          <w:pStyle w:val="ae"/>
          <w:jc w:val="right"/>
        </w:pPr>
        <w:r>
          <w:fldChar w:fldCharType="begin"/>
        </w:r>
        <w:r>
          <w:instrText>PAGE   \* MERGEFORMAT</w:instrText>
        </w:r>
        <w:r>
          <w:fldChar w:fldCharType="separate"/>
        </w:r>
        <w:r w:rsidR="005A1388">
          <w:rPr>
            <w:noProof/>
          </w:rPr>
          <w:t>6</w:t>
        </w:r>
        <w:r>
          <w:fldChar w:fldCharType="end"/>
        </w:r>
      </w:p>
    </w:sdtContent>
  </w:sdt>
  <w:p w:rsidR="00B7259F" w:rsidRDefault="00B7259F" w:rsidP="00461A3F">
    <w:pPr>
      <w:pStyle w:val="ae"/>
      <w:ind w:right="360"/>
    </w:pPr>
  </w:p>
  <w:p w:rsidR="00B7259F" w:rsidRDefault="00B7259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024D" w:rsidRDefault="0084024D">
      <w:pPr>
        <w:spacing w:after="0" w:line="240" w:lineRule="auto"/>
      </w:pPr>
      <w:r>
        <w:separator/>
      </w:r>
    </w:p>
  </w:footnote>
  <w:footnote w:type="continuationSeparator" w:id="0">
    <w:p w:rsidR="0084024D" w:rsidRDefault="0084024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8Num3"/>
    <w:lvl w:ilvl="0">
      <w:start w:val="1"/>
      <w:numFmt w:val="decimal"/>
      <w:lvlText w:val="%1."/>
      <w:lvlJc w:val="left"/>
      <w:pPr>
        <w:tabs>
          <w:tab w:val="num" w:pos="360"/>
        </w:tabs>
        <w:ind w:left="360" w:hanging="360"/>
      </w:pPr>
    </w:lvl>
    <w:lvl w:ilvl="1">
      <w:start w:val="1"/>
      <w:numFmt w:val="decimal"/>
      <w:lvlText w:val="3.%2."/>
      <w:lvlJc w:val="left"/>
      <w:pPr>
        <w:tabs>
          <w:tab w:val="num" w:pos="1283"/>
        </w:tabs>
        <w:ind w:left="1283" w:hanging="432"/>
      </w:pPr>
    </w:lvl>
    <w:lvl w:ilvl="2">
      <w:start w:val="1"/>
      <w:numFmt w:val="none"/>
      <w:suff w:val="nothing"/>
      <w:lvlText w:val="2.3.1."/>
      <w:lvlJc w:val="left"/>
      <w:pPr>
        <w:tabs>
          <w:tab w:val="num" w:pos="1224"/>
        </w:tabs>
        <w:ind w:left="1224" w:hanging="504"/>
      </w:pPr>
    </w:lvl>
    <w:lvl w:ilvl="3">
      <w:start w:val="1"/>
      <w:numFmt w:val="decimal"/>
      <w:lvlText w:val="%4.."/>
      <w:lvlJc w:val="left"/>
      <w:pPr>
        <w:tabs>
          <w:tab w:val="num" w:pos="1728"/>
        </w:tabs>
        <w:ind w:left="1728" w:hanging="648"/>
      </w:pPr>
    </w:lvl>
    <w:lvl w:ilvl="4">
      <w:start w:val="1"/>
      <w:numFmt w:val="decimal"/>
      <w:lvlText w:val="%4.%5.."/>
      <w:lvlJc w:val="left"/>
      <w:pPr>
        <w:tabs>
          <w:tab w:val="num" w:pos="2232"/>
        </w:tabs>
        <w:ind w:left="2232" w:hanging="792"/>
      </w:pPr>
    </w:lvl>
    <w:lvl w:ilvl="5">
      <w:start w:val="1"/>
      <w:numFmt w:val="decimal"/>
      <w:lvlText w:val="%5.%6.."/>
      <w:lvlJc w:val="left"/>
      <w:pPr>
        <w:tabs>
          <w:tab w:val="num" w:pos="2736"/>
        </w:tabs>
        <w:ind w:left="2736" w:hanging="936"/>
      </w:pPr>
    </w:lvl>
    <w:lvl w:ilvl="6">
      <w:start w:val="1"/>
      <w:numFmt w:val="decimal"/>
      <w:lvlText w:val="%4.%5.%6.%7."/>
      <w:lvlJc w:val="left"/>
      <w:pPr>
        <w:tabs>
          <w:tab w:val="num" w:pos="3240"/>
        </w:tabs>
        <w:ind w:left="3240" w:hanging="1080"/>
      </w:pPr>
    </w:lvl>
    <w:lvl w:ilvl="7">
      <w:start w:val="1"/>
      <w:numFmt w:val="decimal"/>
      <w:lvlText w:val="%4.%5.%6.%7.%8."/>
      <w:lvlJc w:val="left"/>
      <w:pPr>
        <w:tabs>
          <w:tab w:val="num" w:pos="3744"/>
        </w:tabs>
        <w:ind w:left="3744" w:hanging="1224"/>
      </w:pPr>
    </w:lvl>
    <w:lvl w:ilvl="8">
      <w:start w:val="1"/>
      <w:numFmt w:val="decimal"/>
      <w:lvlText w:val="%4.%5.%6.%7.%8.%9."/>
      <w:lvlJc w:val="left"/>
      <w:pPr>
        <w:tabs>
          <w:tab w:val="num" w:pos="4320"/>
        </w:tabs>
        <w:ind w:left="4320" w:hanging="1440"/>
      </w:pPr>
    </w:lvl>
  </w:abstractNum>
  <w:abstractNum w:abstractNumId="1">
    <w:nsid w:val="00000005"/>
    <w:multiLevelType w:val="multilevel"/>
    <w:tmpl w:val="00000005"/>
    <w:name w:val="WW8Num5"/>
    <w:lvl w:ilvl="0">
      <w:start w:val="1"/>
      <w:numFmt w:val="decimal"/>
      <w:lvlText w:val="%1."/>
      <w:lvlJc w:val="left"/>
      <w:pPr>
        <w:tabs>
          <w:tab w:val="num" w:pos="360"/>
        </w:tabs>
        <w:ind w:left="360" w:hanging="360"/>
      </w:pPr>
    </w:lvl>
    <w:lvl w:ilvl="1">
      <w:start w:val="1"/>
      <w:numFmt w:val="decimal"/>
      <w:lvlText w:val="2.%2."/>
      <w:lvlJc w:val="left"/>
      <w:pPr>
        <w:tabs>
          <w:tab w:val="num" w:pos="792"/>
        </w:tabs>
        <w:ind w:left="792" w:hanging="432"/>
      </w:pPr>
    </w:lvl>
    <w:lvl w:ilvl="2">
      <w:start w:val="1"/>
      <w:numFmt w:val="none"/>
      <w:suff w:val="nothing"/>
      <w:lvlText w:val="2.3.1."/>
      <w:lvlJc w:val="left"/>
      <w:pPr>
        <w:tabs>
          <w:tab w:val="num" w:pos="1224"/>
        </w:tabs>
        <w:ind w:left="1224" w:hanging="504"/>
      </w:pPr>
    </w:lvl>
    <w:lvl w:ilvl="3">
      <w:start w:val="1"/>
      <w:numFmt w:val="decimal"/>
      <w:lvlText w:val="%4.."/>
      <w:lvlJc w:val="left"/>
      <w:pPr>
        <w:tabs>
          <w:tab w:val="num" w:pos="1728"/>
        </w:tabs>
        <w:ind w:left="1728" w:hanging="648"/>
      </w:pPr>
    </w:lvl>
    <w:lvl w:ilvl="4">
      <w:start w:val="1"/>
      <w:numFmt w:val="decimal"/>
      <w:lvlText w:val="%4.%5.."/>
      <w:lvlJc w:val="left"/>
      <w:pPr>
        <w:tabs>
          <w:tab w:val="num" w:pos="2232"/>
        </w:tabs>
        <w:ind w:left="2232" w:hanging="792"/>
      </w:pPr>
    </w:lvl>
    <w:lvl w:ilvl="5">
      <w:start w:val="1"/>
      <w:numFmt w:val="decimal"/>
      <w:lvlText w:val="%5.%6.."/>
      <w:lvlJc w:val="left"/>
      <w:pPr>
        <w:tabs>
          <w:tab w:val="num" w:pos="2736"/>
        </w:tabs>
        <w:ind w:left="2736" w:hanging="936"/>
      </w:pPr>
    </w:lvl>
    <w:lvl w:ilvl="6">
      <w:start w:val="1"/>
      <w:numFmt w:val="decimal"/>
      <w:lvlText w:val="%4.%5.%6.%7."/>
      <w:lvlJc w:val="left"/>
      <w:pPr>
        <w:tabs>
          <w:tab w:val="num" w:pos="3240"/>
        </w:tabs>
        <w:ind w:left="3240" w:hanging="1080"/>
      </w:pPr>
    </w:lvl>
    <w:lvl w:ilvl="7">
      <w:start w:val="1"/>
      <w:numFmt w:val="decimal"/>
      <w:lvlText w:val="%4.%5.%6.%7.%8."/>
      <w:lvlJc w:val="left"/>
      <w:pPr>
        <w:tabs>
          <w:tab w:val="num" w:pos="3744"/>
        </w:tabs>
        <w:ind w:left="3744" w:hanging="1224"/>
      </w:pPr>
    </w:lvl>
    <w:lvl w:ilvl="8">
      <w:start w:val="1"/>
      <w:numFmt w:val="decimal"/>
      <w:lvlText w:val="%4.%5.%6.%7.%8.%9."/>
      <w:lvlJc w:val="left"/>
      <w:pPr>
        <w:tabs>
          <w:tab w:val="num" w:pos="4320"/>
        </w:tabs>
        <w:ind w:left="4320" w:hanging="1440"/>
      </w:pPr>
    </w:lvl>
  </w:abstractNum>
  <w:abstractNum w:abstractNumId="2">
    <w:nsid w:val="00000006"/>
    <w:multiLevelType w:val="multilevel"/>
    <w:tmpl w:val="00000006"/>
    <w:name w:val="WW8Num6"/>
    <w:lvl w:ilvl="0">
      <w:start w:val="1"/>
      <w:numFmt w:val="decimal"/>
      <w:lvlText w:val="2.1.%1."/>
      <w:lvlJc w:val="left"/>
      <w:pPr>
        <w:tabs>
          <w:tab w:val="num" w:pos="360"/>
        </w:tabs>
        <w:ind w:left="360" w:hanging="360"/>
      </w:pPr>
    </w:lvl>
    <w:lvl w:ilvl="1">
      <w:start w:val="1"/>
      <w:numFmt w:val="decimal"/>
      <w:lvlText w:val="2.%2."/>
      <w:lvlJc w:val="left"/>
      <w:pPr>
        <w:tabs>
          <w:tab w:val="num" w:pos="792"/>
        </w:tabs>
        <w:ind w:left="792" w:hanging="432"/>
      </w:pPr>
    </w:lvl>
    <w:lvl w:ilvl="2">
      <w:start w:val="1"/>
      <w:numFmt w:val="decimal"/>
      <w:lvlText w:val="2.3.%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nsid w:val="00000007"/>
    <w:multiLevelType w:val="multilevel"/>
    <w:tmpl w:val="14C40F7A"/>
    <w:name w:val="WW8Num7"/>
    <w:lvl w:ilvl="0">
      <w:start w:val="1"/>
      <w:numFmt w:val="decimal"/>
      <w:lvlText w:val="2.2.%1."/>
      <w:lvlJc w:val="left"/>
      <w:pPr>
        <w:tabs>
          <w:tab w:val="num" w:pos="360"/>
        </w:tabs>
        <w:ind w:left="360" w:hanging="360"/>
      </w:pPr>
      <w:rPr>
        <w:rFonts w:hint="default"/>
      </w:rPr>
    </w:lvl>
    <w:lvl w:ilvl="1">
      <w:start w:val="1"/>
      <w:numFmt w:val="decimal"/>
      <w:lvlText w:val="6.%2."/>
      <w:lvlJc w:val="left"/>
      <w:pPr>
        <w:tabs>
          <w:tab w:val="num" w:pos="792"/>
        </w:tabs>
        <w:ind w:left="792" w:hanging="432"/>
      </w:pPr>
      <w:rPr>
        <w:rFonts w:hint="default"/>
      </w:rPr>
    </w:lvl>
    <w:lvl w:ilvl="2">
      <w:start w:val="1"/>
      <w:numFmt w:val="decimal"/>
      <w:lvlText w:val="2.3.%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
    <w:nsid w:val="00000008"/>
    <w:multiLevelType w:val="multilevel"/>
    <w:tmpl w:val="00000008"/>
    <w:name w:val="WW8Num8"/>
    <w:lvl w:ilvl="0">
      <w:start w:val="1"/>
      <w:numFmt w:val="decimal"/>
      <w:lvlText w:val="2.3.%1."/>
      <w:lvlJc w:val="left"/>
      <w:pPr>
        <w:tabs>
          <w:tab w:val="num" w:pos="360"/>
        </w:tabs>
        <w:ind w:left="360" w:hanging="360"/>
      </w:pPr>
    </w:lvl>
    <w:lvl w:ilvl="1">
      <w:start w:val="1"/>
      <w:numFmt w:val="decimal"/>
      <w:lvlText w:val="2.%2."/>
      <w:lvlJc w:val="left"/>
      <w:pPr>
        <w:tabs>
          <w:tab w:val="num" w:pos="792"/>
        </w:tabs>
        <w:ind w:left="792" w:hanging="432"/>
      </w:pPr>
    </w:lvl>
    <w:lvl w:ilvl="2">
      <w:start w:val="1"/>
      <w:numFmt w:val="decimal"/>
      <w:lvlText w:val="2.3.%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5">
    <w:nsid w:val="00000009"/>
    <w:multiLevelType w:val="multilevel"/>
    <w:tmpl w:val="00000009"/>
    <w:name w:val="WW8Num9"/>
    <w:lvl w:ilvl="0">
      <w:start w:val="1"/>
      <w:numFmt w:val="decimal"/>
      <w:lvlText w:val="%1."/>
      <w:lvlJc w:val="left"/>
      <w:pPr>
        <w:tabs>
          <w:tab w:val="num" w:pos="360"/>
        </w:tabs>
        <w:ind w:left="360" w:hanging="360"/>
      </w:pPr>
    </w:lvl>
    <w:lvl w:ilvl="1">
      <w:start w:val="1"/>
      <w:numFmt w:val="bullet"/>
      <w:lvlText w:val=""/>
      <w:lvlJc w:val="left"/>
      <w:pPr>
        <w:tabs>
          <w:tab w:val="num" w:pos="720"/>
        </w:tabs>
        <w:ind w:left="720" w:hanging="360"/>
      </w:pPr>
      <w:rPr>
        <w:rFonts w:ascii="Symbol" w:hAnsi="Symbol"/>
        <w:color w:val="auto"/>
      </w:rPr>
    </w:lvl>
    <w:lvl w:ilvl="2">
      <w:start w:val="1"/>
      <w:numFmt w:val="none"/>
      <w:suff w:val="nothing"/>
      <w:lvlText w:val="2.3.1."/>
      <w:lvlJc w:val="left"/>
      <w:pPr>
        <w:tabs>
          <w:tab w:val="num" w:pos="1224"/>
        </w:tabs>
        <w:ind w:left="1224" w:hanging="504"/>
      </w:pPr>
    </w:lvl>
    <w:lvl w:ilvl="3">
      <w:start w:val="1"/>
      <w:numFmt w:val="decimal"/>
      <w:lvlText w:val="%4.."/>
      <w:lvlJc w:val="left"/>
      <w:pPr>
        <w:tabs>
          <w:tab w:val="num" w:pos="1728"/>
        </w:tabs>
        <w:ind w:left="1728" w:hanging="648"/>
      </w:pPr>
    </w:lvl>
    <w:lvl w:ilvl="4">
      <w:start w:val="1"/>
      <w:numFmt w:val="decimal"/>
      <w:lvlText w:val="%4.%5.."/>
      <w:lvlJc w:val="left"/>
      <w:pPr>
        <w:tabs>
          <w:tab w:val="num" w:pos="2232"/>
        </w:tabs>
        <w:ind w:left="2232" w:hanging="792"/>
      </w:pPr>
    </w:lvl>
    <w:lvl w:ilvl="5">
      <w:start w:val="1"/>
      <w:numFmt w:val="decimal"/>
      <w:lvlText w:val="%5.%6.."/>
      <w:lvlJc w:val="left"/>
      <w:pPr>
        <w:tabs>
          <w:tab w:val="num" w:pos="2736"/>
        </w:tabs>
        <w:ind w:left="2736" w:hanging="936"/>
      </w:pPr>
    </w:lvl>
    <w:lvl w:ilvl="6">
      <w:start w:val="1"/>
      <w:numFmt w:val="decimal"/>
      <w:lvlText w:val="%4.%5.%6.%7."/>
      <w:lvlJc w:val="left"/>
      <w:pPr>
        <w:tabs>
          <w:tab w:val="num" w:pos="3240"/>
        </w:tabs>
        <w:ind w:left="3240" w:hanging="1080"/>
      </w:pPr>
    </w:lvl>
    <w:lvl w:ilvl="7">
      <w:start w:val="1"/>
      <w:numFmt w:val="decimal"/>
      <w:lvlText w:val="%4.%5.%6.%7.%8."/>
      <w:lvlJc w:val="left"/>
      <w:pPr>
        <w:tabs>
          <w:tab w:val="num" w:pos="3744"/>
        </w:tabs>
        <w:ind w:left="3744" w:hanging="1224"/>
      </w:pPr>
    </w:lvl>
    <w:lvl w:ilvl="8">
      <w:start w:val="1"/>
      <w:numFmt w:val="decimal"/>
      <w:lvlText w:val="%4.%5.%6.%7.%8.%9."/>
      <w:lvlJc w:val="left"/>
      <w:pPr>
        <w:tabs>
          <w:tab w:val="num" w:pos="4320"/>
        </w:tabs>
        <w:ind w:left="4320" w:hanging="1440"/>
      </w:pPr>
    </w:lvl>
  </w:abstractNum>
  <w:abstractNum w:abstractNumId="6">
    <w:nsid w:val="0000000A"/>
    <w:multiLevelType w:val="multilevel"/>
    <w:tmpl w:val="0000000A"/>
    <w:name w:val="WW8Num10"/>
    <w:lvl w:ilvl="0">
      <w:start w:val="1"/>
      <w:numFmt w:val="decimal"/>
      <w:lvlText w:val="%1."/>
      <w:lvlJc w:val="left"/>
      <w:pPr>
        <w:tabs>
          <w:tab w:val="num" w:pos="360"/>
        </w:tabs>
        <w:ind w:left="360" w:hanging="360"/>
      </w:pPr>
    </w:lvl>
    <w:lvl w:ilvl="1">
      <w:start w:val="1"/>
      <w:numFmt w:val="decimal"/>
      <w:lvlText w:val="4.%2."/>
      <w:lvlJc w:val="left"/>
      <w:pPr>
        <w:tabs>
          <w:tab w:val="num" w:pos="792"/>
        </w:tabs>
        <w:ind w:left="792" w:hanging="432"/>
      </w:pPr>
    </w:lvl>
    <w:lvl w:ilvl="2">
      <w:start w:val="1"/>
      <w:numFmt w:val="none"/>
      <w:suff w:val="nothing"/>
      <w:lvlText w:val="2.3.1."/>
      <w:lvlJc w:val="left"/>
      <w:pPr>
        <w:tabs>
          <w:tab w:val="num" w:pos="1224"/>
        </w:tabs>
        <w:ind w:left="1224" w:hanging="504"/>
      </w:pPr>
    </w:lvl>
    <w:lvl w:ilvl="3">
      <w:start w:val="1"/>
      <w:numFmt w:val="decimal"/>
      <w:lvlText w:val="%4.."/>
      <w:lvlJc w:val="left"/>
      <w:pPr>
        <w:tabs>
          <w:tab w:val="num" w:pos="1728"/>
        </w:tabs>
        <w:ind w:left="1728" w:hanging="648"/>
      </w:pPr>
    </w:lvl>
    <w:lvl w:ilvl="4">
      <w:start w:val="1"/>
      <w:numFmt w:val="decimal"/>
      <w:lvlText w:val="%4.%5.."/>
      <w:lvlJc w:val="left"/>
      <w:pPr>
        <w:tabs>
          <w:tab w:val="num" w:pos="2232"/>
        </w:tabs>
        <w:ind w:left="2232" w:hanging="792"/>
      </w:pPr>
    </w:lvl>
    <w:lvl w:ilvl="5">
      <w:start w:val="1"/>
      <w:numFmt w:val="decimal"/>
      <w:lvlText w:val="%5.%6.."/>
      <w:lvlJc w:val="left"/>
      <w:pPr>
        <w:tabs>
          <w:tab w:val="num" w:pos="2736"/>
        </w:tabs>
        <w:ind w:left="2736" w:hanging="936"/>
      </w:pPr>
    </w:lvl>
    <w:lvl w:ilvl="6">
      <w:start w:val="1"/>
      <w:numFmt w:val="decimal"/>
      <w:lvlText w:val="%4.%5.%6.%7."/>
      <w:lvlJc w:val="left"/>
      <w:pPr>
        <w:tabs>
          <w:tab w:val="num" w:pos="3240"/>
        </w:tabs>
        <w:ind w:left="3240" w:hanging="1080"/>
      </w:pPr>
    </w:lvl>
    <w:lvl w:ilvl="7">
      <w:start w:val="1"/>
      <w:numFmt w:val="decimal"/>
      <w:lvlText w:val="%4.%5.%6.%7.%8."/>
      <w:lvlJc w:val="left"/>
      <w:pPr>
        <w:tabs>
          <w:tab w:val="num" w:pos="3744"/>
        </w:tabs>
        <w:ind w:left="3744" w:hanging="1224"/>
      </w:pPr>
    </w:lvl>
    <w:lvl w:ilvl="8">
      <w:start w:val="1"/>
      <w:numFmt w:val="decimal"/>
      <w:lvlText w:val="%4.%5.%6.%7.%8.%9."/>
      <w:lvlJc w:val="left"/>
      <w:pPr>
        <w:tabs>
          <w:tab w:val="num" w:pos="4320"/>
        </w:tabs>
        <w:ind w:left="4320" w:hanging="1440"/>
      </w:pPr>
    </w:lvl>
  </w:abstractNum>
  <w:abstractNum w:abstractNumId="7">
    <w:nsid w:val="0000000B"/>
    <w:multiLevelType w:val="multilevel"/>
    <w:tmpl w:val="0000000B"/>
    <w:name w:val="WW8Num11"/>
    <w:lvl w:ilvl="0">
      <w:start w:val="1"/>
      <w:numFmt w:val="bullet"/>
      <w:lvlText w:val=""/>
      <w:lvlJc w:val="left"/>
      <w:pPr>
        <w:tabs>
          <w:tab w:val="num" w:pos="360"/>
        </w:tabs>
        <w:ind w:left="360" w:hanging="360"/>
      </w:pPr>
      <w:rPr>
        <w:rFonts w:ascii="Symbol" w:hAnsi="Symbol"/>
      </w:rPr>
    </w:lvl>
    <w:lvl w:ilvl="1">
      <w:start w:val="1"/>
      <w:numFmt w:val="decimal"/>
      <w:lvlText w:val="4.%2."/>
      <w:lvlJc w:val="left"/>
      <w:pPr>
        <w:tabs>
          <w:tab w:val="num" w:pos="1152"/>
        </w:tabs>
        <w:ind w:left="1152" w:hanging="432"/>
      </w:pPr>
      <w:rPr>
        <w:rFonts w:ascii="Courier New" w:hAnsi="Courier New" w:cs="Courier New"/>
      </w:rPr>
    </w:lvl>
    <w:lvl w:ilvl="2">
      <w:start w:val="1"/>
      <w:numFmt w:val="none"/>
      <w:suff w:val="nothing"/>
      <w:lvlText w:val="2.3.1."/>
      <w:lvlJc w:val="left"/>
      <w:pPr>
        <w:tabs>
          <w:tab w:val="num" w:pos="1224"/>
        </w:tabs>
        <w:ind w:left="1224" w:hanging="504"/>
      </w:pPr>
    </w:lvl>
    <w:lvl w:ilvl="3">
      <w:start w:val="1"/>
      <w:numFmt w:val="decimal"/>
      <w:lvlText w:val="%4.."/>
      <w:lvlJc w:val="left"/>
      <w:pPr>
        <w:tabs>
          <w:tab w:val="num" w:pos="1728"/>
        </w:tabs>
        <w:ind w:left="1728" w:hanging="648"/>
      </w:pPr>
    </w:lvl>
    <w:lvl w:ilvl="4">
      <w:start w:val="1"/>
      <w:numFmt w:val="decimal"/>
      <w:lvlText w:val="%4.%5.."/>
      <w:lvlJc w:val="left"/>
      <w:pPr>
        <w:tabs>
          <w:tab w:val="num" w:pos="2232"/>
        </w:tabs>
        <w:ind w:left="2232" w:hanging="792"/>
      </w:pPr>
    </w:lvl>
    <w:lvl w:ilvl="5">
      <w:start w:val="1"/>
      <w:numFmt w:val="decimal"/>
      <w:lvlText w:val="%5.%6.."/>
      <w:lvlJc w:val="left"/>
      <w:pPr>
        <w:tabs>
          <w:tab w:val="num" w:pos="2736"/>
        </w:tabs>
        <w:ind w:left="2736" w:hanging="936"/>
      </w:pPr>
    </w:lvl>
    <w:lvl w:ilvl="6">
      <w:start w:val="1"/>
      <w:numFmt w:val="decimal"/>
      <w:lvlText w:val="%4.%5.%6.%7."/>
      <w:lvlJc w:val="left"/>
      <w:pPr>
        <w:tabs>
          <w:tab w:val="num" w:pos="3240"/>
        </w:tabs>
        <w:ind w:left="3240" w:hanging="1080"/>
      </w:pPr>
    </w:lvl>
    <w:lvl w:ilvl="7">
      <w:start w:val="1"/>
      <w:numFmt w:val="decimal"/>
      <w:lvlText w:val="%4.%5.%6.%7.%8."/>
      <w:lvlJc w:val="left"/>
      <w:pPr>
        <w:tabs>
          <w:tab w:val="num" w:pos="3744"/>
        </w:tabs>
        <w:ind w:left="3744" w:hanging="1224"/>
      </w:pPr>
    </w:lvl>
    <w:lvl w:ilvl="8">
      <w:start w:val="1"/>
      <w:numFmt w:val="decimal"/>
      <w:lvlText w:val="%4.%5.%6.%7.%8.%9."/>
      <w:lvlJc w:val="left"/>
      <w:pPr>
        <w:tabs>
          <w:tab w:val="num" w:pos="4320"/>
        </w:tabs>
        <w:ind w:left="4320" w:hanging="1440"/>
      </w:pPr>
    </w:lvl>
  </w:abstractNum>
  <w:abstractNum w:abstractNumId="8">
    <w:nsid w:val="0000000C"/>
    <w:multiLevelType w:val="multilevel"/>
    <w:tmpl w:val="0000000C"/>
    <w:name w:val="WW8Num12"/>
    <w:lvl w:ilvl="0">
      <w:start w:val="1"/>
      <w:numFmt w:val="decimal"/>
      <w:lvlText w:val="%1."/>
      <w:lvlJc w:val="left"/>
      <w:pPr>
        <w:tabs>
          <w:tab w:val="num" w:pos="360"/>
        </w:tabs>
        <w:ind w:left="360" w:hanging="360"/>
      </w:pPr>
    </w:lvl>
    <w:lvl w:ilvl="1">
      <w:start w:val="1"/>
      <w:numFmt w:val="decimal"/>
      <w:lvlText w:val="5.%2."/>
      <w:lvlJc w:val="left"/>
      <w:pPr>
        <w:tabs>
          <w:tab w:val="num" w:pos="792"/>
        </w:tabs>
        <w:ind w:left="792" w:hanging="432"/>
      </w:pPr>
    </w:lvl>
    <w:lvl w:ilvl="2">
      <w:start w:val="1"/>
      <w:numFmt w:val="none"/>
      <w:suff w:val="nothing"/>
      <w:lvlText w:val="2.3.1."/>
      <w:lvlJc w:val="left"/>
      <w:pPr>
        <w:tabs>
          <w:tab w:val="num" w:pos="1224"/>
        </w:tabs>
        <w:ind w:left="1224" w:hanging="504"/>
      </w:pPr>
    </w:lvl>
    <w:lvl w:ilvl="3">
      <w:start w:val="1"/>
      <w:numFmt w:val="decimal"/>
      <w:lvlText w:val="%4.."/>
      <w:lvlJc w:val="left"/>
      <w:pPr>
        <w:tabs>
          <w:tab w:val="num" w:pos="1728"/>
        </w:tabs>
        <w:ind w:left="1728" w:hanging="648"/>
      </w:pPr>
    </w:lvl>
    <w:lvl w:ilvl="4">
      <w:start w:val="1"/>
      <w:numFmt w:val="decimal"/>
      <w:lvlText w:val="%4.%5.."/>
      <w:lvlJc w:val="left"/>
      <w:pPr>
        <w:tabs>
          <w:tab w:val="num" w:pos="2232"/>
        </w:tabs>
        <w:ind w:left="2232" w:hanging="792"/>
      </w:pPr>
    </w:lvl>
    <w:lvl w:ilvl="5">
      <w:start w:val="1"/>
      <w:numFmt w:val="decimal"/>
      <w:lvlText w:val="%5.%6.."/>
      <w:lvlJc w:val="left"/>
      <w:pPr>
        <w:tabs>
          <w:tab w:val="num" w:pos="2736"/>
        </w:tabs>
        <w:ind w:left="2736" w:hanging="936"/>
      </w:pPr>
    </w:lvl>
    <w:lvl w:ilvl="6">
      <w:start w:val="1"/>
      <w:numFmt w:val="decimal"/>
      <w:lvlText w:val="%4.%5.%6.%7."/>
      <w:lvlJc w:val="left"/>
      <w:pPr>
        <w:tabs>
          <w:tab w:val="num" w:pos="3240"/>
        </w:tabs>
        <w:ind w:left="3240" w:hanging="1080"/>
      </w:pPr>
    </w:lvl>
    <w:lvl w:ilvl="7">
      <w:start w:val="1"/>
      <w:numFmt w:val="decimal"/>
      <w:lvlText w:val="%4.%5.%6.%7.%8."/>
      <w:lvlJc w:val="left"/>
      <w:pPr>
        <w:tabs>
          <w:tab w:val="num" w:pos="3744"/>
        </w:tabs>
        <w:ind w:left="3744" w:hanging="1224"/>
      </w:pPr>
    </w:lvl>
    <w:lvl w:ilvl="8">
      <w:start w:val="1"/>
      <w:numFmt w:val="decimal"/>
      <w:lvlText w:val="%4.%5.%6.%7.%8.%9."/>
      <w:lvlJc w:val="left"/>
      <w:pPr>
        <w:tabs>
          <w:tab w:val="num" w:pos="4320"/>
        </w:tabs>
        <w:ind w:left="4320" w:hanging="1440"/>
      </w:pPr>
    </w:lvl>
  </w:abstractNum>
  <w:abstractNum w:abstractNumId="9">
    <w:nsid w:val="0000000D"/>
    <w:multiLevelType w:val="multilevel"/>
    <w:tmpl w:val="0000000D"/>
    <w:name w:val="WW8Num13"/>
    <w:lvl w:ilvl="0">
      <w:start w:val="1"/>
      <w:numFmt w:val="decimal"/>
      <w:lvlText w:val="%1."/>
      <w:lvlJc w:val="left"/>
      <w:pPr>
        <w:tabs>
          <w:tab w:val="num" w:pos="360"/>
        </w:tabs>
        <w:ind w:left="360" w:hanging="360"/>
      </w:pPr>
    </w:lvl>
    <w:lvl w:ilvl="1">
      <w:start w:val="1"/>
      <w:numFmt w:val="decimal"/>
      <w:lvlText w:val="6.%2."/>
      <w:lvlJc w:val="left"/>
      <w:pPr>
        <w:tabs>
          <w:tab w:val="num" w:pos="792"/>
        </w:tabs>
        <w:ind w:left="792" w:hanging="432"/>
      </w:pPr>
    </w:lvl>
    <w:lvl w:ilvl="2">
      <w:start w:val="1"/>
      <w:numFmt w:val="none"/>
      <w:suff w:val="nothing"/>
      <w:lvlText w:val="2.3.1."/>
      <w:lvlJc w:val="left"/>
      <w:pPr>
        <w:tabs>
          <w:tab w:val="num" w:pos="1224"/>
        </w:tabs>
        <w:ind w:left="1224" w:hanging="504"/>
      </w:pPr>
    </w:lvl>
    <w:lvl w:ilvl="3">
      <w:start w:val="1"/>
      <w:numFmt w:val="decimal"/>
      <w:lvlText w:val="%4.."/>
      <w:lvlJc w:val="left"/>
      <w:pPr>
        <w:tabs>
          <w:tab w:val="num" w:pos="1728"/>
        </w:tabs>
        <w:ind w:left="1728" w:hanging="648"/>
      </w:pPr>
    </w:lvl>
    <w:lvl w:ilvl="4">
      <w:start w:val="1"/>
      <w:numFmt w:val="decimal"/>
      <w:lvlText w:val="%4.%5.."/>
      <w:lvlJc w:val="left"/>
      <w:pPr>
        <w:tabs>
          <w:tab w:val="num" w:pos="2232"/>
        </w:tabs>
        <w:ind w:left="2232" w:hanging="792"/>
      </w:pPr>
    </w:lvl>
    <w:lvl w:ilvl="5">
      <w:start w:val="1"/>
      <w:numFmt w:val="decimal"/>
      <w:lvlText w:val="%5.%6.."/>
      <w:lvlJc w:val="left"/>
      <w:pPr>
        <w:tabs>
          <w:tab w:val="num" w:pos="2736"/>
        </w:tabs>
        <w:ind w:left="2736" w:hanging="936"/>
      </w:pPr>
    </w:lvl>
    <w:lvl w:ilvl="6">
      <w:start w:val="1"/>
      <w:numFmt w:val="decimal"/>
      <w:lvlText w:val="%4.%5.%6.%7."/>
      <w:lvlJc w:val="left"/>
      <w:pPr>
        <w:tabs>
          <w:tab w:val="num" w:pos="3240"/>
        </w:tabs>
        <w:ind w:left="3240" w:hanging="1080"/>
      </w:pPr>
    </w:lvl>
    <w:lvl w:ilvl="7">
      <w:start w:val="1"/>
      <w:numFmt w:val="decimal"/>
      <w:lvlText w:val="%4.%5.%6.%7.%8."/>
      <w:lvlJc w:val="left"/>
      <w:pPr>
        <w:tabs>
          <w:tab w:val="num" w:pos="3744"/>
        </w:tabs>
        <w:ind w:left="3744" w:hanging="1224"/>
      </w:pPr>
    </w:lvl>
    <w:lvl w:ilvl="8">
      <w:start w:val="1"/>
      <w:numFmt w:val="decimal"/>
      <w:lvlText w:val="%4.%5.%6.%7.%8.%9."/>
      <w:lvlJc w:val="left"/>
      <w:pPr>
        <w:tabs>
          <w:tab w:val="num" w:pos="4320"/>
        </w:tabs>
        <w:ind w:left="4320" w:hanging="1440"/>
      </w:pPr>
    </w:lvl>
  </w:abstractNum>
  <w:abstractNum w:abstractNumId="10">
    <w:nsid w:val="0000000E"/>
    <w:multiLevelType w:val="multilevel"/>
    <w:tmpl w:val="85D0DF98"/>
    <w:name w:val="WW8Num14"/>
    <w:lvl w:ilvl="0">
      <w:start w:val="1"/>
      <w:numFmt w:val="bullet"/>
      <w:lvlText w:val=""/>
      <w:lvlJc w:val="left"/>
      <w:pPr>
        <w:tabs>
          <w:tab w:val="num" w:pos="360"/>
        </w:tabs>
        <w:ind w:left="360" w:hanging="360"/>
      </w:pPr>
      <w:rPr>
        <w:rFonts w:ascii="Symbol" w:hAnsi="Symbol" w:hint="default"/>
        <w:color w:val="000000"/>
      </w:rPr>
    </w:lvl>
    <w:lvl w:ilvl="1">
      <w:start w:val="1"/>
      <w:numFmt w:val="decimal"/>
      <w:lvlText w:val="7.%2."/>
      <w:lvlJc w:val="left"/>
      <w:pPr>
        <w:tabs>
          <w:tab w:val="num" w:pos="510"/>
        </w:tabs>
        <w:ind w:left="737" w:hanging="737"/>
      </w:pPr>
      <w:rPr>
        <w:rFonts w:hint="default"/>
        <w:color w:val="auto"/>
      </w:rPr>
    </w:lvl>
    <w:lvl w:ilvl="2">
      <w:start w:val="1"/>
      <w:numFmt w:val="decimal"/>
      <w:lvlText w:val="%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11">
    <w:nsid w:val="00000010"/>
    <w:multiLevelType w:val="multilevel"/>
    <w:tmpl w:val="9BCC6690"/>
    <w:name w:val="WW8Num16"/>
    <w:lvl w:ilvl="0">
      <w:start w:val="1"/>
      <w:numFmt w:val="decimal"/>
      <w:lvlText w:val="%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none"/>
      <w:suff w:val="nothing"/>
      <w:lvlText w:val="2.3.1."/>
      <w:lvlJc w:val="left"/>
      <w:pPr>
        <w:ind w:left="1224" w:hanging="504"/>
      </w:pPr>
      <w:rPr>
        <w:rFonts w:hint="default"/>
      </w:rPr>
    </w:lvl>
    <w:lvl w:ilvl="3">
      <w:start w:val="1"/>
      <w:numFmt w:val="decimal"/>
      <w:lvlText w:val="%4.."/>
      <w:lvlJc w:val="left"/>
      <w:pPr>
        <w:tabs>
          <w:tab w:val="num" w:pos="1728"/>
        </w:tabs>
        <w:ind w:left="1728" w:hanging="648"/>
      </w:pPr>
      <w:rPr>
        <w:rFonts w:hint="default"/>
      </w:rPr>
    </w:lvl>
    <w:lvl w:ilvl="4">
      <w:start w:val="1"/>
      <w:numFmt w:val="decimal"/>
      <w:lvlText w:val="%4.%5.."/>
      <w:lvlJc w:val="left"/>
      <w:pPr>
        <w:tabs>
          <w:tab w:val="num" w:pos="2232"/>
        </w:tabs>
        <w:ind w:left="2232" w:hanging="792"/>
      </w:pPr>
      <w:rPr>
        <w:rFonts w:hint="default"/>
      </w:rPr>
    </w:lvl>
    <w:lvl w:ilvl="5">
      <w:start w:val="1"/>
      <w:numFmt w:val="decimal"/>
      <w:lvlText w:val="%5.%6.."/>
      <w:lvlJc w:val="left"/>
      <w:pPr>
        <w:tabs>
          <w:tab w:val="num" w:pos="2736"/>
        </w:tabs>
        <w:ind w:left="2736" w:hanging="936"/>
      </w:pPr>
      <w:rPr>
        <w:rFonts w:hint="default"/>
      </w:rPr>
    </w:lvl>
    <w:lvl w:ilvl="6">
      <w:start w:val="1"/>
      <w:numFmt w:val="decimal"/>
      <w:lvlText w:val="%4.%5.%6.%7."/>
      <w:lvlJc w:val="left"/>
      <w:pPr>
        <w:tabs>
          <w:tab w:val="num" w:pos="3240"/>
        </w:tabs>
        <w:ind w:left="3240" w:hanging="1080"/>
      </w:pPr>
      <w:rPr>
        <w:rFonts w:hint="default"/>
      </w:rPr>
    </w:lvl>
    <w:lvl w:ilvl="7">
      <w:start w:val="1"/>
      <w:numFmt w:val="decimal"/>
      <w:lvlText w:val="%4.%5.%6.%7.%8."/>
      <w:lvlJc w:val="left"/>
      <w:pPr>
        <w:tabs>
          <w:tab w:val="num" w:pos="3744"/>
        </w:tabs>
        <w:ind w:left="3744" w:hanging="1224"/>
      </w:pPr>
      <w:rPr>
        <w:rFonts w:hint="default"/>
      </w:rPr>
    </w:lvl>
    <w:lvl w:ilvl="8">
      <w:start w:val="1"/>
      <w:numFmt w:val="decimal"/>
      <w:lvlText w:val="%4.%5.%6.%7.%8.%9."/>
      <w:lvlJc w:val="left"/>
      <w:pPr>
        <w:tabs>
          <w:tab w:val="num" w:pos="4320"/>
        </w:tabs>
        <w:ind w:left="4320" w:hanging="1440"/>
      </w:pPr>
      <w:rPr>
        <w:rFonts w:hint="default"/>
      </w:rPr>
    </w:lvl>
  </w:abstractNum>
  <w:abstractNum w:abstractNumId="12">
    <w:nsid w:val="115A5D66"/>
    <w:multiLevelType w:val="hybridMultilevel"/>
    <w:tmpl w:val="B5B69734"/>
    <w:name w:val="WW8Num4"/>
    <w:lvl w:ilvl="0" w:tplc="00000004">
      <w:start w:val="684"/>
      <w:numFmt w:val="bullet"/>
      <w:lvlText w:val="-"/>
      <w:lvlJc w:val="left"/>
      <w:pPr>
        <w:tabs>
          <w:tab w:val="num" w:pos="751"/>
        </w:tabs>
        <w:ind w:left="751" w:hanging="360"/>
      </w:pPr>
      <w:rPr>
        <w:rFonts w:ascii="OpenSymbol" w:hAnsi="OpenSymbol"/>
      </w:rPr>
    </w:lvl>
    <w:lvl w:ilvl="1" w:tplc="04190003" w:tentative="1">
      <w:start w:val="1"/>
      <w:numFmt w:val="bullet"/>
      <w:lvlText w:val="o"/>
      <w:lvlJc w:val="left"/>
      <w:pPr>
        <w:tabs>
          <w:tab w:val="num" w:pos="1831"/>
        </w:tabs>
        <w:ind w:left="1831" w:hanging="360"/>
      </w:pPr>
      <w:rPr>
        <w:rFonts w:ascii="Courier New" w:hAnsi="Courier New" w:cs="Courier New" w:hint="default"/>
      </w:rPr>
    </w:lvl>
    <w:lvl w:ilvl="2" w:tplc="04190005" w:tentative="1">
      <w:start w:val="1"/>
      <w:numFmt w:val="bullet"/>
      <w:lvlText w:val=""/>
      <w:lvlJc w:val="left"/>
      <w:pPr>
        <w:tabs>
          <w:tab w:val="num" w:pos="2551"/>
        </w:tabs>
        <w:ind w:left="2551" w:hanging="360"/>
      </w:pPr>
      <w:rPr>
        <w:rFonts w:ascii="Wingdings" w:hAnsi="Wingdings" w:hint="default"/>
      </w:rPr>
    </w:lvl>
    <w:lvl w:ilvl="3" w:tplc="04190001" w:tentative="1">
      <w:start w:val="1"/>
      <w:numFmt w:val="bullet"/>
      <w:lvlText w:val=""/>
      <w:lvlJc w:val="left"/>
      <w:pPr>
        <w:tabs>
          <w:tab w:val="num" w:pos="3271"/>
        </w:tabs>
        <w:ind w:left="3271" w:hanging="360"/>
      </w:pPr>
      <w:rPr>
        <w:rFonts w:ascii="Symbol" w:hAnsi="Symbol" w:hint="default"/>
      </w:rPr>
    </w:lvl>
    <w:lvl w:ilvl="4" w:tplc="04190003" w:tentative="1">
      <w:start w:val="1"/>
      <w:numFmt w:val="bullet"/>
      <w:lvlText w:val="o"/>
      <w:lvlJc w:val="left"/>
      <w:pPr>
        <w:tabs>
          <w:tab w:val="num" w:pos="3991"/>
        </w:tabs>
        <w:ind w:left="3991" w:hanging="360"/>
      </w:pPr>
      <w:rPr>
        <w:rFonts w:ascii="Courier New" w:hAnsi="Courier New" w:cs="Courier New" w:hint="default"/>
      </w:rPr>
    </w:lvl>
    <w:lvl w:ilvl="5" w:tplc="04190005" w:tentative="1">
      <w:start w:val="1"/>
      <w:numFmt w:val="bullet"/>
      <w:lvlText w:val=""/>
      <w:lvlJc w:val="left"/>
      <w:pPr>
        <w:tabs>
          <w:tab w:val="num" w:pos="4711"/>
        </w:tabs>
        <w:ind w:left="4711" w:hanging="360"/>
      </w:pPr>
      <w:rPr>
        <w:rFonts w:ascii="Wingdings" w:hAnsi="Wingdings" w:hint="default"/>
      </w:rPr>
    </w:lvl>
    <w:lvl w:ilvl="6" w:tplc="04190001" w:tentative="1">
      <w:start w:val="1"/>
      <w:numFmt w:val="bullet"/>
      <w:lvlText w:val=""/>
      <w:lvlJc w:val="left"/>
      <w:pPr>
        <w:tabs>
          <w:tab w:val="num" w:pos="5431"/>
        </w:tabs>
        <w:ind w:left="5431" w:hanging="360"/>
      </w:pPr>
      <w:rPr>
        <w:rFonts w:ascii="Symbol" w:hAnsi="Symbol" w:hint="default"/>
      </w:rPr>
    </w:lvl>
    <w:lvl w:ilvl="7" w:tplc="04190003" w:tentative="1">
      <w:start w:val="1"/>
      <w:numFmt w:val="bullet"/>
      <w:lvlText w:val="o"/>
      <w:lvlJc w:val="left"/>
      <w:pPr>
        <w:tabs>
          <w:tab w:val="num" w:pos="6151"/>
        </w:tabs>
        <w:ind w:left="6151" w:hanging="360"/>
      </w:pPr>
      <w:rPr>
        <w:rFonts w:ascii="Courier New" w:hAnsi="Courier New" w:cs="Courier New" w:hint="default"/>
      </w:rPr>
    </w:lvl>
    <w:lvl w:ilvl="8" w:tplc="04190005" w:tentative="1">
      <w:start w:val="1"/>
      <w:numFmt w:val="bullet"/>
      <w:lvlText w:val=""/>
      <w:lvlJc w:val="left"/>
      <w:pPr>
        <w:tabs>
          <w:tab w:val="num" w:pos="6871"/>
        </w:tabs>
        <w:ind w:left="6871" w:hanging="360"/>
      </w:pPr>
      <w:rPr>
        <w:rFonts w:ascii="Wingdings" w:hAnsi="Wingdings" w:hint="default"/>
      </w:rPr>
    </w:lvl>
  </w:abstractNum>
  <w:abstractNum w:abstractNumId="13">
    <w:nsid w:val="1E0967C9"/>
    <w:multiLevelType w:val="multilevel"/>
    <w:tmpl w:val="6BF2AC06"/>
    <w:lvl w:ilvl="0">
      <w:start w:val="1"/>
      <w:numFmt w:val="decimal"/>
      <w:pStyle w:val="3"/>
      <w:lvlText w:val="%1."/>
      <w:lvlJc w:val="left"/>
      <w:pPr>
        <w:tabs>
          <w:tab w:val="num" w:pos="567"/>
        </w:tabs>
        <w:ind w:left="567" w:hanging="567"/>
      </w:pPr>
    </w:lvl>
    <w:lvl w:ilvl="1">
      <w:start w:val="1"/>
      <w:numFmt w:val="decimal"/>
      <w:pStyle w:val="a"/>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nsid w:val="7A961B47"/>
    <w:multiLevelType w:val="hybridMultilevel"/>
    <w:tmpl w:val="CDE8CE30"/>
    <w:lvl w:ilvl="0" w:tplc="B1E0748A">
      <w:start w:val="1"/>
      <w:numFmt w:val="decimal"/>
      <w:lvlText w:val="%1)"/>
      <w:lvlJc w:val="left"/>
      <w:pPr>
        <w:ind w:left="502" w:hanging="360"/>
      </w:pPr>
      <w:rPr>
        <w:rFonts w:hint="default"/>
        <w:b/>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1A3F"/>
    <w:rsid w:val="000025F1"/>
    <w:rsid w:val="00005973"/>
    <w:rsid w:val="00012E4D"/>
    <w:rsid w:val="0003562A"/>
    <w:rsid w:val="00036CAD"/>
    <w:rsid w:val="00036FC4"/>
    <w:rsid w:val="000415E1"/>
    <w:rsid w:val="0004248E"/>
    <w:rsid w:val="00042A5C"/>
    <w:rsid w:val="00043AB8"/>
    <w:rsid w:val="000460DD"/>
    <w:rsid w:val="00054A1D"/>
    <w:rsid w:val="00057448"/>
    <w:rsid w:val="00062EBA"/>
    <w:rsid w:val="00065671"/>
    <w:rsid w:val="000741F4"/>
    <w:rsid w:val="0007705E"/>
    <w:rsid w:val="000776ED"/>
    <w:rsid w:val="00077AF2"/>
    <w:rsid w:val="000917D7"/>
    <w:rsid w:val="00094B62"/>
    <w:rsid w:val="000978A7"/>
    <w:rsid w:val="000A2BB2"/>
    <w:rsid w:val="000B79C0"/>
    <w:rsid w:val="000C16A6"/>
    <w:rsid w:val="000C34C1"/>
    <w:rsid w:val="000C716F"/>
    <w:rsid w:val="000D2F15"/>
    <w:rsid w:val="000E4987"/>
    <w:rsid w:val="000E61DC"/>
    <w:rsid w:val="000E6481"/>
    <w:rsid w:val="000E7CDF"/>
    <w:rsid w:val="000F0E3B"/>
    <w:rsid w:val="000F5B81"/>
    <w:rsid w:val="000F6111"/>
    <w:rsid w:val="0010434F"/>
    <w:rsid w:val="00111D74"/>
    <w:rsid w:val="00112449"/>
    <w:rsid w:val="00113E1A"/>
    <w:rsid w:val="00115E12"/>
    <w:rsid w:val="00117211"/>
    <w:rsid w:val="00117D89"/>
    <w:rsid w:val="0012551A"/>
    <w:rsid w:val="00127B52"/>
    <w:rsid w:val="00130301"/>
    <w:rsid w:val="001318B3"/>
    <w:rsid w:val="001450D4"/>
    <w:rsid w:val="0014759B"/>
    <w:rsid w:val="0014794C"/>
    <w:rsid w:val="00152DD5"/>
    <w:rsid w:val="00156E12"/>
    <w:rsid w:val="001640A9"/>
    <w:rsid w:val="00166902"/>
    <w:rsid w:val="001678B8"/>
    <w:rsid w:val="00170A34"/>
    <w:rsid w:val="00180DFD"/>
    <w:rsid w:val="00183A68"/>
    <w:rsid w:val="00187070"/>
    <w:rsid w:val="001907D7"/>
    <w:rsid w:val="00196042"/>
    <w:rsid w:val="00197142"/>
    <w:rsid w:val="001A0A34"/>
    <w:rsid w:val="001A0B8C"/>
    <w:rsid w:val="001A23FB"/>
    <w:rsid w:val="001A5A52"/>
    <w:rsid w:val="001B1D43"/>
    <w:rsid w:val="001B3CBC"/>
    <w:rsid w:val="001C0179"/>
    <w:rsid w:val="001C074C"/>
    <w:rsid w:val="001C68F0"/>
    <w:rsid w:val="001D03E8"/>
    <w:rsid w:val="001D1143"/>
    <w:rsid w:val="001D155B"/>
    <w:rsid w:val="001E52E0"/>
    <w:rsid w:val="001E7080"/>
    <w:rsid w:val="001F2D08"/>
    <w:rsid w:val="001F4398"/>
    <w:rsid w:val="00200CC1"/>
    <w:rsid w:val="002028AA"/>
    <w:rsid w:val="00203C80"/>
    <w:rsid w:val="00214BC8"/>
    <w:rsid w:val="002168CB"/>
    <w:rsid w:val="00226182"/>
    <w:rsid w:val="0023001E"/>
    <w:rsid w:val="002414B3"/>
    <w:rsid w:val="002478F5"/>
    <w:rsid w:val="002508F8"/>
    <w:rsid w:val="00251987"/>
    <w:rsid w:val="00251A51"/>
    <w:rsid w:val="00251C1B"/>
    <w:rsid w:val="00251FAE"/>
    <w:rsid w:val="00254560"/>
    <w:rsid w:val="00260883"/>
    <w:rsid w:val="00262B3C"/>
    <w:rsid w:val="002648BE"/>
    <w:rsid w:val="0026541C"/>
    <w:rsid w:val="002661C4"/>
    <w:rsid w:val="00274604"/>
    <w:rsid w:val="002752AA"/>
    <w:rsid w:val="002767D5"/>
    <w:rsid w:val="002777C5"/>
    <w:rsid w:val="00281CC1"/>
    <w:rsid w:val="002827E1"/>
    <w:rsid w:val="002900B3"/>
    <w:rsid w:val="0029117D"/>
    <w:rsid w:val="00294EA6"/>
    <w:rsid w:val="00295445"/>
    <w:rsid w:val="002A1912"/>
    <w:rsid w:val="002A29FC"/>
    <w:rsid w:val="002A399D"/>
    <w:rsid w:val="002A4F13"/>
    <w:rsid w:val="002D07A8"/>
    <w:rsid w:val="002E0FBB"/>
    <w:rsid w:val="002E1B28"/>
    <w:rsid w:val="002E2F31"/>
    <w:rsid w:val="002E4330"/>
    <w:rsid w:val="002F6715"/>
    <w:rsid w:val="00300504"/>
    <w:rsid w:val="00300A6E"/>
    <w:rsid w:val="00301ABC"/>
    <w:rsid w:val="00303712"/>
    <w:rsid w:val="00303AD1"/>
    <w:rsid w:val="00303B39"/>
    <w:rsid w:val="00303D12"/>
    <w:rsid w:val="0030693E"/>
    <w:rsid w:val="00314F0D"/>
    <w:rsid w:val="00324390"/>
    <w:rsid w:val="0033222E"/>
    <w:rsid w:val="00334FEA"/>
    <w:rsid w:val="00336FA9"/>
    <w:rsid w:val="003519EA"/>
    <w:rsid w:val="00356AB7"/>
    <w:rsid w:val="00357B3C"/>
    <w:rsid w:val="003620F8"/>
    <w:rsid w:val="00362F0E"/>
    <w:rsid w:val="003635C7"/>
    <w:rsid w:val="003640DE"/>
    <w:rsid w:val="00367B9E"/>
    <w:rsid w:val="00375701"/>
    <w:rsid w:val="00377F33"/>
    <w:rsid w:val="003878E1"/>
    <w:rsid w:val="00394A99"/>
    <w:rsid w:val="0039743C"/>
    <w:rsid w:val="003A472D"/>
    <w:rsid w:val="003A5A76"/>
    <w:rsid w:val="003A7D99"/>
    <w:rsid w:val="003B23FC"/>
    <w:rsid w:val="003B5554"/>
    <w:rsid w:val="003C0340"/>
    <w:rsid w:val="003C360D"/>
    <w:rsid w:val="003C4AA1"/>
    <w:rsid w:val="003D0138"/>
    <w:rsid w:val="003D2258"/>
    <w:rsid w:val="003D4113"/>
    <w:rsid w:val="003D6562"/>
    <w:rsid w:val="003E32FF"/>
    <w:rsid w:val="003E499D"/>
    <w:rsid w:val="003F0BBE"/>
    <w:rsid w:val="003F2694"/>
    <w:rsid w:val="003F2FC0"/>
    <w:rsid w:val="003F5730"/>
    <w:rsid w:val="003F5BE4"/>
    <w:rsid w:val="004048E8"/>
    <w:rsid w:val="00404FA9"/>
    <w:rsid w:val="00406D33"/>
    <w:rsid w:val="004070D1"/>
    <w:rsid w:val="004118F0"/>
    <w:rsid w:val="004139A2"/>
    <w:rsid w:val="00416F81"/>
    <w:rsid w:val="00426BFF"/>
    <w:rsid w:val="0043122A"/>
    <w:rsid w:val="004347C3"/>
    <w:rsid w:val="004372A2"/>
    <w:rsid w:val="004403AF"/>
    <w:rsid w:val="00442970"/>
    <w:rsid w:val="00454AB4"/>
    <w:rsid w:val="00461A3F"/>
    <w:rsid w:val="0046373F"/>
    <w:rsid w:val="00472C19"/>
    <w:rsid w:val="00472D36"/>
    <w:rsid w:val="0047541B"/>
    <w:rsid w:val="00481421"/>
    <w:rsid w:val="00484EE2"/>
    <w:rsid w:val="00496AB4"/>
    <w:rsid w:val="004A242D"/>
    <w:rsid w:val="004A4688"/>
    <w:rsid w:val="004A4DF6"/>
    <w:rsid w:val="004A7638"/>
    <w:rsid w:val="004B004B"/>
    <w:rsid w:val="004B07CA"/>
    <w:rsid w:val="004B2B4D"/>
    <w:rsid w:val="004B4E11"/>
    <w:rsid w:val="004B71FB"/>
    <w:rsid w:val="004B780A"/>
    <w:rsid w:val="004B7DE1"/>
    <w:rsid w:val="004C0C7E"/>
    <w:rsid w:val="004C5094"/>
    <w:rsid w:val="004C6AB7"/>
    <w:rsid w:val="004C7998"/>
    <w:rsid w:val="004C7FFB"/>
    <w:rsid w:val="004D0D9F"/>
    <w:rsid w:val="004D2E4A"/>
    <w:rsid w:val="004D4F8F"/>
    <w:rsid w:val="00500717"/>
    <w:rsid w:val="005013B0"/>
    <w:rsid w:val="005041F3"/>
    <w:rsid w:val="00504B8A"/>
    <w:rsid w:val="00505CD5"/>
    <w:rsid w:val="005074CF"/>
    <w:rsid w:val="00507D08"/>
    <w:rsid w:val="005144DC"/>
    <w:rsid w:val="00514648"/>
    <w:rsid w:val="00526908"/>
    <w:rsid w:val="00526FA1"/>
    <w:rsid w:val="00534970"/>
    <w:rsid w:val="00543E75"/>
    <w:rsid w:val="00544AA7"/>
    <w:rsid w:val="0055217C"/>
    <w:rsid w:val="00554CF1"/>
    <w:rsid w:val="0055569C"/>
    <w:rsid w:val="00557225"/>
    <w:rsid w:val="00562098"/>
    <w:rsid w:val="00580040"/>
    <w:rsid w:val="00581689"/>
    <w:rsid w:val="0059703B"/>
    <w:rsid w:val="005A1388"/>
    <w:rsid w:val="005A1714"/>
    <w:rsid w:val="005A35F4"/>
    <w:rsid w:val="005A6648"/>
    <w:rsid w:val="005B2019"/>
    <w:rsid w:val="005B2AD5"/>
    <w:rsid w:val="005B49C3"/>
    <w:rsid w:val="005C3D31"/>
    <w:rsid w:val="005C3F1B"/>
    <w:rsid w:val="005C5B24"/>
    <w:rsid w:val="005D119A"/>
    <w:rsid w:val="005D16DD"/>
    <w:rsid w:val="005D2B32"/>
    <w:rsid w:val="005D5AF6"/>
    <w:rsid w:val="005D683D"/>
    <w:rsid w:val="005E049F"/>
    <w:rsid w:val="005E0ED5"/>
    <w:rsid w:val="005E4510"/>
    <w:rsid w:val="005F1E4A"/>
    <w:rsid w:val="005F270B"/>
    <w:rsid w:val="005F4D1B"/>
    <w:rsid w:val="005F4DA3"/>
    <w:rsid w:val="00606D5A"/>
    <w:rsid w:val="00613F03"/>
    <w:rsid w:val="00614709"/>
    <w:rsid w:val="006153DA"/>
    <w:rsid w:val="00625475"/>
    <w:rsid w:val="00627152"/>
    <w:rsid w:val="00627EBE"/>
    <w:rsid w:val="00634835"/>
    <w:rsid w:val="006364B4"/>
    <w:rsid w:val="00636EC8"/>
    <w:rsid w:val="006425F5"/>
    <w:rsid w:val="00647959"/>
    <w:rsid w:val="00651BDE"/>
    <w:rsid w:val="006540E6"/>
    <w:rsid w:val="0065430A"/>
    <w:rsid w:val="00654870"/>
    <w:rsid w:val="00655D1D"/>
    <w:rsid w:val="00655F09"/>
    <w:rsid w:val="00661826"/>
    <w:rsid w:val="006714F6"/>
    <w:rsid w:val="00675340"/>
    <w:rsid w:val="006765C4"/>
    <w:rsid w:val="006773AF"/>
    <w:rsid w:val="006809A3"/>
    <w:rsid w:val="00682C1B"/>
    <w:rsid w:val="00684CFB"/>
    <w:rsid w:val="006854A2"/>
    <w:rsid w:val="00694449"/>
    <w:rsid w:val="00695444"/>
    <w:rsid w:val="00696A20"/>
    <w:rsid w:val="006B73A0"/>
    <w:rsid w:val="006B754C"/>
    <w:rsid w:val="006C211D"/>
    <w:rsid w:val="006C261D"/>
    <w:rsid w:val="006C3FAB"/>
    <w:rsid w:val="006C7F48"/>
    <w:rsid w:val="006D1840"/>
    <w:rsid w:val="006D5749"/>
    <w:rsid w:val="006E2BFD"/>
    <w:rsid w:val="006E4519"/>
    <w:rsid w:val="006F7145"/>
    <w:rsid w:val="00701872"/>
    <w:rsid w:val="00702E86"/>
    <w:rsid w:val="00702FA3"/>
    <w:rsid w:val="00703358"/>
    <w:rsid w:val="007045BE"/>
    <w:rsid w:val="007060C2"/>
    <w:rsid w:val="007113D5"/>
    <w:rsid w:val="00713C42"/>
    <w:rsid w:val="00715CD3"/>
    <w:rsid w:val="007165A2"/>
    <w:rsid w:val="00720992"/>
    <w:rsid w:val="00721CAA"/>
    <w:rsid w:val="00722003"/>
    <w:rsid w:val="007273C7"/>
    <w:rsid w:val="00743805"/>
    <w:rsid w:val="007471FF"/>
    <w:rsid w:val="0075122C"/>
    <w:rsid w:val="007523FC"/>
    <w:rsid w:val="007577BE"/>
    <w:rsid w:val="00757B71"/>
    <w:rsid w:val="00760DAD"/>
    <w:rsid w:val="007653D7"/>
    <w:rsid w:val="0076705C"/>
    <w:rsid w:val="00772121"/>
    <w:rsid w:val="00772336"/>
    <w:rsid w:val="00775151"/>
    <w:rsid w:val="007810E6"/>
    <w:rsid w:val="00781519"/>
    <w:rsid w:val="007817BA"/>
    <w:rsid w:val="0078547C"/>
    <w:rsid w:val="007928DF"/>
    <w:rsid w:val="00797040"/>
    <w:rsid w:val="007A4B82"/>
    <w:rsid w:val="007B058A"/>
    <w:rsid w:val="007B2DE8"/>
    <w:rsid w:val="007B37BB"/>
    <w:rsid w:val="007B72B6"/>
    <w:rsid w:val="007C3CC7"/>
    <w:rsid w:val="007C454F"/>
    <w:rsid w:val="007C4DFE"/>
    <w:rsid w:val="007D2EDB"/>
    <w:rsid w:val="007D3EE8"/>
    <w:rsid w:val="007D748E"/>
    <w:rsid w:val="007E2CEA"/>
    <w:rsid w:val="007E4C65"/>
    <w:rsid w:val="007E7959"/>
    <w:rsid w:val="007F1B76"/>
    <w:rsid w:val="007F73DD"/>
    <w:rsid w:val="00811DBD"/>
    <w:rsid w:val="00813B43"/>
    <w:rsid w:val="00815FE9"/>
    <w:rsid w:val="008216D8"/>
    <w:rsid w:val="00832D6D"/>
    <w:rsid w:val="008338A9"/>
    <w:rsid w:val="0084024D"/>
    <w:rsid w:val="00853385"/>
    <w:rsid w:val="00853A20"/>
    <w:rsid w:val="00865402"/>
    <w:rsid w:val="00871256"/>
    <w:rsid w:val="0087373C"/>
    <w:rsid w:val="0088089B"/>
    <w:rsid w:val="0088315A"/>
    <w:rsid w:val="00883756"/>
    <w:rsid w:val="00883E13"/>
    <w:rsid w:val="00884671"/>
    <w:rsid w:val="00892925"/>
    <w:rsid w:val="00894BE6"/>
    <w:rsid w:val="008A20B5"/>
    <w:rsid w:val="008A5681"/>
    <w:rsid w:val="008B1BC5"/>
    <w:rsid w:val="008B24E0"/>
    <w:rsid w:val="008B3D86"/>
    <w:rsid w:val="008B5952"/>
    <w:rsid w:val="008B75DD"/>
    <w:rsid w:val="008C032F"/>
    <w:rsid w:val="008C181D"/>
    <w:rsid w:val="008C1E17"/>
    <w:rsid w:val="008C456D"/>
    <w:rsid w:val="008D5759"/>
    <w:rsid w:val="008D6EC8"/>
    <w:rsid w:val="008E0BFC"/>
    <w:rsid w:val="008F22B8"/>
    <w:rsid w:val="008F380E"/>
    <w:rsid w:val="008F5692"/>
    <w:rsid w:val="008F7684"/>
    <w:rsid w:val="00903EF0"/>
    <w:rsid w:val="009108FB"/>
    <w:rsid w:val="009159D5"/>
    <w:rsid w:val="00925789"/>
    <w:rsid w:val="009262C5"/>
    <w:rsid w:val="00926DC4"/>
    <w:rsid w:val="00931CBC"/>
    <w:rsid w:val="009417CB"/>
    <w:rsid w:val="0094230A"/>
    <w:rsid w:val="009456EB"/>
    <w:rsid w:val="00946A6B"/>
    <w:rsid w:val="009600A7"/>
    <w:rsid w:val="00961C78"/>
    <w:rsid w:val="00964FED"/>
    <w:rsid w:val="00974080"/>
    <w:rsid w:val="00980743"/>
    <w:rsid w:val="009828E2"/>
    <w:rsid w:val="009846A6"/>
    <w:rsid w:val="00985884"/>
    <w:rsid w:val="009916E0"/>
    <w:rsid w:val="00995145"/>
    <w:rsid w:val="009A7C34"/>
    <w:rsid w:val="009B1CFD"/>
    <w:rsid w:val="009B4461"/>
    <w:rsid w:val="009B5834"/>
    <w:rsid w:val="009B6371"/>
    <w:rsid w:val="009C5502"/>
    <w:rsid w:val="009D20E6"/>
    <w:rsid w:val="009D24EC"/>
    <w:rsid w:val="009D3704"/>
    <w:rsid w:val="009D3EA6"/>
    <w:rsid w:val="009D6911"/>
    <w:rsid w:val="009E11B0"/>
    <w:rsid w:val="009E2303"/>
    <w:rsid w:val="009E2BC7"/>
    <w:rsid w:val="009F184E"/>
    <w:rsid w:val="009F1BA0"/>
    <w:rsid w:val="009F2D8D"/>
    <w:rsid w:val="009F77E3"/>
    <w:rsid w:val="00A013D6"/>
    <w:rsid w:val="00A017D7"/>
    <w:rsid w:val="00A01CE9"/>
    <w:rsid w:val="00A0275E"/>
    <w:rsid w:val="00A06C67"/>
    <w:rsid w:val="00A173A7"/>
    <w:rsid w:val="00A252B5"/>
    <w:rsid w:val="00A301EA"/>
    <w:rsid w:val="00A325D2"/>
    <w:rsid w:val="00A349AA"/>
    <w:rsid w:val="00A369D3"/>
    <w:rsid w:val="00A4104A"/>
    <w:rsid w:val="00A44134"/>
    <w:rsid w:val="00A451DF"/>
    <w:rsid w:val="00A463A8"/>
    <w:rsid w:val="00A4759A"/>
    <w:rsid w:val="00A503CE"/>
    <w:rsid w:val="00A51603"/>
    <w:rsid w:val="00A5295E"/>
    <w:rsid w:val="00A531F8"/>
    <w:rsid w:val="00A55ABA"/>
    <w:rsid w:val="00A608DD"/>
    <w:rsid w:val="00A60BC0"/>
    <w:rsid w:val="00A63F7C"/>
    <w:rsid w:val="00A65AA1"/>
    <w:rsid w:val="00A66A47"/>
    <w:rsid w:val="00A709F6"/>
    <w:rsid w:val="00A74A04"/>
    <w:rsid w:val="00A760D3"/>
    <w:rsid w:val="00A80E69"/>
    <w:rsid w:val="00A81F92"/>
    <w:rsid w:val="00AA139F"/>
    <w:rsid w:val="00AA2D67"/>
    <w:rsid w:val="00AA376D"/>
    <w:rsid w:val="00AA7255"/>
    <w:rsid w:val="00AB145B"/>
    <w:rsid w:val="00AB4367"/>
    <w:rsid w:val="00AB4E68"/>
    <w:rsid w:val="00AB579D"/>
    <w:rsid w:val="00AB5A8B"/>
    <w:rsid w:val="00AB5AFB"/>
    <w:rsid w:val="00AC1E1E"/>
    <w:rsid w:val="00AC4448"/>
    <w:rsid w:val="00AD08AD"/>
    <w:rsid w:val="00AD284C"/>
    <w:rsid w:val="00AD6D71"/>
    <w:rsid w:val="00AF3C3F"/>
    <w:rsid w:val="00AF7618"/>
    <w:rsid w:val="00B0295E"/>
    <w:rsid w:val="00B05415"/>
    <w:rsid w:val="00B1207E"/>
    <w:rsid w:val="00B1762C"/>
    <w:rsid w:val="00B20757"/>
    <w:rsid w:val="00B26308"/>
    <w:rsid w:val="00B34FE2"/>
    <w:rsid w:val="00B35233"/>
    <w:rsid w:val="00B3770C"/>
    <w:rsid w:val="00B45D4F"/>
    <w:rsid w:val="00B513C6"/>
    <w:rsid w:val="00B56BB4"/>
    <w:rsid w:val="00B57DE3"/>
    <w:rsid w:val="00B60F5A"/>
    <w:rsid w:val="00B616F4"/>
    <w:rsid w:val="00B70638"/>
    <w:rsid w:val="00B7259F"/>
    <w:rsid w:val="00B734E1"/>
    <w:rsid w:val="00B761AC"/>
    <w:rsid w:val="00B76A63"/>
    <w:rsid w:val="00B81641"/>
    <w:rsid w:val="00B836AD"/>
    <w:rsid w:val="00B93995"/>
    <w:rsid w:val="00B96CA0"/>
    <w:rsid w:val="00BA1275"/>
    <w:rsid w:val="00BA66D3"/>
    <w:rsid w:val="00BB3EAC"/>
    <w:rsid w:val="00BB4073"/>
    <w:rsid w:val="00BC1C05"/>
    <w:rsid w:val="00BC3F21"/>
    <w:rsid w:val="00BD32D8"/>
    <w:rsid w:val="00BE0B1D"/>
    <w:rsid w:val="00BE19C5"/>
    <w:rsid w:val="00BE4836"/>
    <w:rsid w:val="00BE4A5B"/>
    <w:rsid w:val="00BE4F74"/>
    <w:rsid w:val="00BF1263"/>
    <w:rsid w:val="00BF721F"/>
    <w:rsid w:val="00BF7DE4"/>
    <w:rsid w:val="00BF7EAE"/>
    <w:rsid w:val="00C0261A"/>
    <w:rsid w:val="00C02E90"/>
    <w:rsid w:val="00C0394F"/>
    <w:rsid w:val="00C0739E"/>
    <w:rsid w:val="00C120F3"/>
    <w:rsid w:val="00C13E31"/>
    <w:rsid w:val="00C1463B"/>
    <w:rsid w:val="00C21890"/>
    <w:rsid w:val="00C22AD8"/>
    <w:rsid w:val="00C251FF"/>
    <w:rsid w:val="00C30EC1"/>
    <w:rsid w:val="00C32093"/>
    <w:rsid w:val="00C419FF"/>
    <w:rsid w:val="00C45D49"/>
    <w:rsid w:val="00C51F25"/>
    <w:rsid w:val="00C52781"/>
    <w:rsid w:val="00C60651"/>
    <w:rsid w:val="00C62912"/>
    <w:rsid w:val="00C643C5"/>
    <w:rsid w:val="00C71E23"/>
    <w:rsid w:val="00C7565C"/>
    <w:rsid w:val="00C815A6"/>
    <w:rsid w:val="00C84C72"/>
    <w:rsid w:val="00C92265"/>
    <w:rsid w:val="00C92F18"/>
    <w:rsid w:val="00CA57E5"/>
    <w:rsid w:val="00CC001C"/>
    <w:rsid w:val="00CC05C9"/>
    <w:rsid w:val="00CC673A"/>
    <w:rsid w:val="00CD3ED9"/>
    <w:rsid w:val="00CD61DC"/>
    <w:rsid w:val="00CE0C9A"/>
    <w:rsid w:val="00CF078D"/>
    <w:rsid w:val="00CF4557"/>
    <w:rsid w:val="00CF5644"/>
    <w:rsid w:val="00D01E89"/>
    <w:rsid w:val="00D05C90"/>
    <w:rsid w:val="00D102D8"/>
    <w:rsid w:val="00D117EE"/>
    <w:rsid w:val="00D16D53"/>
    <w:rsid w:val="00D17422"/>
    <w:rsid w:val="00D17A1D"/>
    <w:rsid w:val="00D2222C"/>
    <w:rsid w:val="00D2592C"/>
    <w:rsid w:val="00D2616B"/>
    <w:rsid w:val="00D301B7"/>
    <w:rsid w:val="00D378B0"/>
    <w:rsid w:val="00D37944"/>
    <w:rsid w:val="00D41F92"/>
    <w:rsid w:val="00D45455"/>
    <w:rsid w:val="00D47847"/>
    <w:rsid w:val="00D47AAA"/>
    <w:rsid w:val="00D536C2"/>
    <w:rsid w:val="00D55627"/>
    <w:rsid w:val="00D647FC"/>
    <w:rsid w:val="00D66249"/>
    <w:rsid w:val="00D66EE4"/>
    <w:rsid w:val="00D70AF2"/>
    <w:rsid w:val="00D73589"/>
    <w:rsid w:val="00D76724"/>
    <w:rsid w:val="00D816CA"/>
    <w:rsid w:val="00D82D3B"/>
    <w:rsid w:val="00D92ED5"/>
    <w:rsid w:val="00D946ED"/>
    <w:rsid w:val="00DA002C"/>
    <w:rsid w:val="00DA0144"/>
    <w:rsid w:val="00DA1615"/>
    <w:rsid w:val="00DA51D9"/>
    <w:rsid w:val="00DA7070"/>
    <w:rsid w:val="00DC1B2C"/>
    <w:rsid w:val="00DC49C8"/>
    <w:rsid w:val="00DC531F"/>
    <w:rsid w:val="00DD052D"/>
    <w:rsid w:val="00DD095C"/>
    <w:rsid w:val="00DD0F67"/>
    <w:rsid w:val="00DD4D0F"/>
    <w:rsid w:val="00DE0683"/>
    <w:rsid w:val="00DE1322"/>
    <w:rsid w:val="00DE25A8"/>
    <w:rsid w:val="00DE4F59"/>
    <w:rsid w:val="00DE78C7"/>
    <w:rsid w:val="00DF2206"/>
    <w:rsid w:val="00DF5464"/>
    <w:rsid w:val="00E20094"/>
    <w:rsid w:val="00E22D39"/>
    <w:rsid w:val="00E24719"/>
    <w:rsid w:val="00E27131"/>
    <w:rsid w:val="00E35BF2"/>
    <w:rsid w:val="00E40A3C"/>
    <w:rsid w:val="00E47BF1"/>
    <w:rsid w:val="00E47EBA"/>
    <w:rsid w:val="00E51E16"/>
    <w:rsid w:val="00E527F4"/>
    <w:rsid w:val="00E5633F"/>
    <w:rsid w:val="00E71389"/>
    <w:rsid w:val="00E74486"/>
    <w:rsid w:val="00E75C59"/>
    <w:rsid w:val="00E75E63"/>
    <w:rsid w:val="00E810C3"/>
    <w:rsid w:val="00E91241"/>
    <w:rsid w:val="00E92DE1"/>
    <w:rsid w:val="00EA233E"/>
    <w:rsid w:val="00EA2403"/>
    <w:rsid w:val="00EA7025"/>
    <w:rsid w:val="00EB57FE"/>
    <w:rsid w:val="00EC0C09"/>
    <w:rsid w:val="00ED22BE"/>
    <w:rsid w:val="00ED3CDF"/>
    <w:rsid w:val="00EE36FA"/>
    <w:rsid w:val="00EE6C49"/>
    <w:rsid w:val="00EF0725"/>
    <w:rsid w:val="00EF3D65"/>
    <w:rsid w:val="00EF6A3B"/>
    <w:rsid w:val="00EF78C4"/>
    <w:rsid w:val="00F07EA6"/>
    <w:rsid w:val="00F12833"/>
    <w:rsid w:val="00F152FF"/>
    <w:rsid w:val="00F17A24"/>
    <w:rsid w:val="00F2089F"/>
    <w:rsid w:val="00F21841"/>
    <w:rsid w:val="00F27131"/>
    <w:rsid w:val="00F277F6"/>
    <w:rsid w:val="00F32BCE"/>
    <w:rsid w:val="00F37256"/>
    <w:rsid w:val="00F40A50"/>
    <w:rsid w:val="00F41318"/>
    <w:rsid w:val="00F46D40"/>
    <w:rsid w:val="00F54620"/>
    <w:rsid w:val="00F55138"/>
    <w:rsid w:val="00F66372"/>
    <w:rsid w:val="00F84A76"/>
    <w:rsid w:val="00F8698D"/>
    <w:rsid w:val="00F86B48"/>
    <w:rsid w:val="00F9063B"/>
    <w:rsid w:val="00F9429D"/>
    <w:rsid w:val="00F9607D"/>
    <w:rsid w:val="00FA0D2F"/>
    <w:rsid w:val="00FA6329"/>
    <w:rsid w:val="00FB26A9"/>
    <w:rsid w:val="00FB26C2"/>
    <w:rsid w:val="00FB42A0"/>
    <w:rsid w:val="00FB67D0"/>
    <w:rsid w:val="00FC0664"/>
    <w:rsid w:val="00FC40B4"/>
    <w:rsid w:val="00FC52A7"/>
    <w:rsid w:val="00FC7E86"/>
    <w:rsid w:val="00FD5797"/>
    <w:rsid w:val="00FE454C"/>
    <w:rsid w:val="00FF36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20" w:unhideWhenUsed="0" w:qFormat="1"/>
    <w:lsdException w:name="Plain Tex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qFormat/>
    <w:rsid w:val="00461A3F"/>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aliases w:val="H2"/>
    <w:basedOn w:val="a0"/>
    <w:next w:val="a0"/>
    <w:link w:val="20"/>
    <w:qFormat/>
    <w:rsid w:val="00461A3F"/>
    <w:pPr>
      <w:keepNext/>
      <w:pBdr>
        <w:bottom w:val="single" w:sz="12" w:space="3" w:color="auto"/>
      </w:pBdr>
      <w:spacing w:after="0" w:line="240" w:lineRule="auto"/>
      <w:outlineLvl w:val="1"/>
    </w:pPr>
    <w:rPr>
      <w:rFonts w:ascii="Times New Roman" w:eastAsia="Times New Roman" w:hAnsi="Times New Roman" w:cs="Times New Roman"/>
      <w:sz w:val="28"/>
      <w:szCs w:val="20"/>
      <w:lang w:eastAsia="ru-RU"/>
    </w:rPr>
  </w:style>
  <w:style w:type="paragraph" w:styleId="30">
    <w:name w:val="heading 3"/>
    <w:basedOn w:val="a0"/>
    <w:next w:val="a0"/>
    <w:link w:val="31"/>
    <w:qFormat/>
    <w:rsid w:val="00461A3F"/>
    <w:pPr>
      <w:keepNext/>
      <w:pBdr>
        <w:bottom w:val="single" w:sz="12" w:space="31" w:color="auto"/>
      </w:pBdr>
      <w:spacing w:after="0" w:line="240" w:lineRule="auto"/>
      <w:jc w:val="both"/>
      <w:outlineLvl w:val="2"/>
    </w:pPr>
    <w:rPr>
      <w:rFonts w:ascii="Times New Roman" w:eastAsia="Times New Roman" w:hAnsi="Times New Roman" w:cs="Times New Roman"/>
      <w:sz w:val="28"/>
      <w:szCs w:val="20"/>
      <w:lang w:eastAsia="ru-RU"/>
    </w:rPr>
  </w:style>
  <w:style w:type="paragraph" w:styleId="6">
    <w:name w:val="heading 6"/>
    <w:basedOn w:val="a0"/>
    <w:next w:val="a0"/>
    <w:link w:val="60"/>
    <w:qFormat/>
    <w:rsid w:val="00461A3F"/>
    <w:pPr>
      <w:spacing w:before="240" w:after="60" w:line="240" w:lineRule="auto"/>
      <w:outlineLvl w:val="5"/>
    </w:pPr>
    <w:rPr>
      <w:rFonts w:ascii="Times New Roman" w:eastAsia="Times New Roman" w:hAnsi="Times New Roman" w:cs="Times New Roman"/>
      <w:b/>
      <w:bCs/>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461A3F"/>
    <w:rPr>
      <w:rFonts w:ascii="Arial" w:eastAsia="Times New Roman" w:hAnsi="Arial" w:cs="Arial"/>
      <w:b/>
      <w:bCs/>
      <w:kern w:val="32"/>
      <w:sz w:val="32"/>
      <w:szCs w:val="32"/>
      <w:lang w:eastAsia="ru-RU"/>
    </w:rPr>
  </w:style>
  <w:style w:type="character" w:customStyle="1" w:styleId="20">
    <w:name w:val="Заголовок 2 Знак"/>
    <w:aliases w:val="H2 Знак"/>
    <w:basedOn w:val="a1"/>
    <w:link w:val="2"/>
    <w:rsid w:val="00461A3F"/>
    <w:rPr>
      <w:rFonts w:ascii="Times New Roman" w:eastAsia="Times New Roman" w:hAnsi="Times New Roman" w:cs="Times New Roman"/>
      <w:sz w:val="28"/>
      <w:szCs w:val="20"/>
      <w:lang w:eastAsia="ru-RU"/>
    </w:rPr>
  </w:style>
  <w:style w:type="character" w:customStyle="1" w:styleId="31">
    <w:name w:val="Заголовок 3 Знак"/>
    <w:basedOn w:val="a1"/>
    <w:link w:val="30"/>
    <w:rsid w:val="00461A3F"/>
    <w:rPr>
      <w:rFonts w:ascii="Times New Roman" w:eastAsia="Times New Roman" w:hAnsi="Times New Roman" w:cs="Times New Roman"/>
      <w:sz w:val="28"/>
      <w:szCs w:val="20"/>
      <w:lang w:eastAsia="ru-RU"/>
    </w:rPr>
  </w:style>
  <w:style w:type="character" w:customStyle="1" w:styleId="60">
    <w:name w:val="Заголовок 6 Знак"/>
    <w:basedOn w:val="a1"/>
    <w:link w:val="6"/>
    <w:rsid w:val="00461A3F"/>
    <w:rPr>
      <w:rFonts w:ascii="Times New Roman" w:eastAsia="Times New Roman" w:hAnsi="Times New Roman" w:cs="Times New Roman"/>
      <w:b/>
      <w:bCs/>
      <w:lang w:eastAsia="ru-RU"/>
    </w:rPr>
  </w:style>
  <w:style w:type="numbering" w:customStyle="1" w:styleId="11">
    <w:name w:val="Нет списка1"/>
    <w:next w:val="a3"/>
    <w:uiPriority w:val="99"/>
    <w:semiHidden/>
    <w:unhideWhenUsed/>
    <w:rsid w:val="00461A3F"/>
  </w:style>
  <w:style w:type="paragraph" w:styleId="a4">
    <w:name w:val="Body Text"/>
    <w:basedOn w:val="a0"/>
    <w:link w:val="a5"/>
    <w:rsid w:val="00461A3F"/>
    <w:pPr>
      <w:spacing w:after="120" w:line="240" w:lineRule="auto"/>
    </w:pPr>
    <w:rPr>
      <w:rFonts w:ascii="Times New Roman" w:eastAsia="Times New Roman" w:hAnsi="Times New Roman" w:cs="Times New Roman"/>
      <w:sz w:val="20"/>
      <w:szCs w:val="20"/>
      <w:lang w:eastAsia="ru-RU"/>
    </w:rPr>
  </w:style>
  <w:style w:type="character" w:customStyle="1" w:styleId="a5">
    <w:name w:val="Основной текст Знак"/>
    <w:basedOn w:val="a1"/>
    <w:link w:val="a4"/>
    <w:rsid w:val="00461A3F"/>
    <w:rPr>
      <w:rFonts w:ascii="Times New Roman" w:eastAsia="Times New Roman" w:hAnsi="Times New Roman" w:cs="Times New Roman"/>
      <w:sz w:val="20"/>
      <w:szCs w:val="20"/>
      <w:lang w:eastAsia="ru-RU"/>
    </w:rPr>
  </w:style>
  <w:style w:type="paragraph" w:customStyle="1" w:styleId="32">
    <w:name w:val="Стиль3"/>
    <w:basedOn w:val="21"/>
    <w:rsid w:val="00461A3F"/>
    <w:pPr>
      <w:widowControl w:val="0"/>
      <w:tabs>
        <w:tab w:val="num" w:pos="1307"/>
      </w:tabs>
      <w:adjustRightInd w:val="0"/>
      <w:spacing w:after="0" w:line="240" w:lineRule="auto"/>
      <w:ind w:left="1080"/>
      <w:jc w:val="both"/>
      <w:textAlignment w:val="baseline"/>
    </w:pPr>
    <w:rPr>
      <w:sz w:val="24"/>
    </w:rPr>
  </w:style>
  <w:style w:type="paragraph" w:customStyle="1" w:styleId="ConsNormal">
    <w:name w:val="ConsNormal"/>
    <w:link w:val="ConsNormal0"/>
    <w:rsid w:val="00461A3F"/>
    <w:pPr>
      <w:widowControl w:val="0"/>
      <w:spacing w:after="0" w:line="240" w:lineRule="auto"/>
      <w:ind w:firstLine="720"/>
    </w:pPr>
    <w:rPr>
      <w:rFonts w:ascii="Arial" w:eastAsia="Times New Roman" w:hAnsi="Arial" w:cs="Times New Roman"/>
      <w:sz w:val="20"/>
      <w:szCs w:val="20"/>
      <w:lang w:eastAsia="ru-RU"/>
    </w:rPr>
  </w:style>
  <w:style w:type="character" w:customStyle="1" w:styleId="ConsNormal0">
    <w:name w:val="ConsNormal Знак"/>
    <w:link w:val="ConsNormal"/>
    <w:rsid w:val="00461A3F"/>
    <w:rPr>
      <w:rFonts w:ascii="Arial" w:eastAsia="Times New Roman" w:hAnsi="Arial" w:cs="Times New Roman"/>
      <w:sz w:val="20"/>
      <w:szCs w:val="20"/>
      <w:lang w:eastAsia="ru-RU"/>
    </w:rPr>
  </w:style>
  <w:style w:type="paragraph" w:customStyle="1" w:styleId="ConsNonformat">
    <w:name w:val="ConsNonformat"/>
    <w:link w:val="ConsNonformat0"/>
    <w:rsid w:val="00461A3F"/>
    <w:pPr>
      <w:widowControl w:val="0"/>
      <w:spacing w:after="0" w:line="240" w:lineRule="auto"/>
    </w:pPr>
    <w:rPr>
      <w:rFonts w:ascii="Courier New" w:eastAsia="Times New Roman" w:hAnsi="Courier New" w:cs="Times New Roman"/>
      <w:sz w:val="20"/>
      <w:szCs w:val="20"/>
      <w:lang w:eastAsia="ru-RU"/>
    </w:rPr>
  </w:style>
  <w:style w:type="character" w:customStyle="1" w:styleId="ConsNonformat0">
    <w:name w:val="ConsNonformat Знак"/>
    <w:link w:val="ConsNonformat"/>
    <w:rsid w:val="00461A3F"/>
    <w:rPr>
      <w:rFonts w:ascii="Courier New" w:eastAsia="Times New Roman" w:hAnsi="Courier New" w:cs="Times New Roman"/>
      <w:sz w:val="20"/>
      <w:szCs w:val="20"/>
      <w:lang w:eastAsia="ru-RU"/>
    </w:rPr>
  </w:style>
  <w:style w:type="paragraph" w:styleId="21">
    <w:name w:val="Body Text Indent 2"/>
    <w:basedOn w:val="a0"/>
    <w:link w:val="22"/>
    <w:rsid w:val="00461A3F"/>
    <w:pPr>
      <w:spacing w:after="120" w:line="480" w:lineRule="auto"/>
      <w:ind w:left="283"/>
    </w:pPr>
    <w:rPr>
      <w:rFonts w:ascii="Times New Roman" w:eastAsia="Times New Roman" w:hAnsi="Times New Roman" w:cs="Times New Roman"/>
      <w:sz w:val="20"/>
      <w:szCs w:val="20"/>
      <w:lang w:eastAsia="ru-RU"/>
    </w:rPr>
  </w:style>
  <w:style w:type="character" w:customStyle="1" w:styleId="22">
    <w:name w:val="Основной текст с отступом 2 Знак"/>
    <w:basedOn w:val="a1"/>
    <w:link w:val="21"/>
    <w:rsid w:val="00461A3F"/>
    <w:rPr>
      <w:rFonts w:ascii="Times New Roman" w:eastAsia="Times New Roman" w:hAnsi="Times New Roman" w:cs="Times New Roman"/>
      <w:sz w:val="20"/>
      <w:szCs w:val="20"/>
      <w:lang w:eastAsia="ru-RU"/>
    </w:rPr>
  </w:style>
  <w:style w:type="paragraph" w:styleId="a6">
    <w:name w:val="Body Text Indent"/>
    <w:aliases w:val="текст,Основной текст 1,Нумерованный список !!,Нумерованный список !! Знак Знак Знак Знак,Нумерованный список !! Знак"/>
    <w:basedOn w:val="a0"/>
    <w:link w:val="a7"/>
    <w:rsid w:val="00461A3F"/>
    <w:pPr>
      <w:spacing w:after="120" w:line="240" w:lineRule="auto"/>
      <w:ind w:left="283"/>
    </w:pPr>
    <w:rPr>
      <w:rFonts w:ascii="Times New Roman" w:eastAsia="Times New Roman" w:hAnsi="Times New Roman" w:cs="Times New Roman"/>
      <w:sz w:val="20"/>
      <w:szCs w:val="20"/>
      <w:lang w:eastAsia="ru-RU"/>
    </w:rPr>
  </w:style>
  <w:style w:type="character" w:customStyle="1" w:styleId="a7">
    <w:name w:val="Основной текст с отступом Знак"/>
    <w:aliases w:val="текст Знак,Основной текст 1 Знак,Нумерованный список !! Знак1,Нумерованный список !! Знак Знак Знак Знак Знак,Нумерованный список !! Знак Знак"/>
    <w:basedOn w:val="a1"/>
    <w:link w:val="a6"/>
    <w:rsid w:val="00461A3F"/>
    <w:rPr>
      <w:rFonts w:ascii="Times New Roman" w:eastAsia="Times New Roman" w:hAnsi="Times New Roman" w:cs="Times New Roman"/>
      <w:sz w:val="20"/>
      <w:szCs w:val="20"/>
      <w:lang w:eastAsia="ru-RU"/>
    </w:rPr>
  </w:style>
  <w:style w:type="character" w:styleId="a8">
    <w:name w:val="Hyperlink"/>
    <w:rsid w:val="00461A3F"/>
    <w:rPr>
      <w:rFonts w:eastAsia="Calibri"/>
      <w:color w:val="0000FF"/>
      <w:u w:val="single"/>
      <w:lang w:val="ru-RU" w:eastAsia="zh-CN" w:bidi="ar-SA"/>
    </w:rPr>
  </w:style>
  <w:style w:type="table" w:styleId="a9">
    <w:name w:val="Table Grid"/>
    <w:basedOn w:val="a2"/>
    <w:rsid w:val="00461A3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lock Text"/>
    <w:basedOn w:val="a0"/>
    <w:rsid w:val="00461A3F"/>
    <w:pPr>
      <w:spacing w:after="0" w:line="240" w:lineRule="auto"/>
      <w:ind w:left="142" w:right="141" w:firstLine="425"/>
      <w:jc w:val="both"/>
    </w:pPr>
    <w:rPr>
      <w:rFonts w:ascii="Arial" w:eastAsia="Times New Roman" w:hAnsi="Arial" w:cs="Times New Roman"/>
      <w:i/>
      <w:sz w:val="28"/>
      <w:szCs w:val="20"/>
      <w:lang w:eastAsia="ru-RU"/>
    </w:rPr>
  </w:style>
  <w:style w:type="paragraph" w:customStyle="1" w:styleId="Default">
    <w:name w:val="Default"/>
    <w:rsid w:val="00461A3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33">
    <w:name w:val="Body Text Indent 3"/>
    <w:basedOn w:val="a0"/>
    <w:link w:val="34"/>
    <w:rsid w:val="00461A3F"/>
    <w:pPr>
      <w:spacing w:after="120" w:line="240" w:lineRule="auto"/>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1"/>
    <w:link w:val="33"/>
    <w:rsid w:val="00461A3F"/>
    <w:rPr>
      <w:rFonts w:ascii="Times New Roman" w:eastAsia="Times New Roman" w:hAnsi="Times New Roman" w:cs="Times New Roman"/>
      <w:sz w:val="16"/>
      <w:szCs w:val="16"/>
      <w:lang w:eastAsia="ru-RU"/>
    </w:rPr>
  </w:style>
  <w:style w:type="paragraph" w:styleId="ab">
    <w:name w:val="Title"/>
    <w:basedOn w:val="a0"/>
    <w:link w:val="ac"/>
    <w:qFormat/>
    <w:rsid w:val="00461A3F"/>
    <w:pPr>
      <w:spacing w:after="0" w:line="240" w:lineRule="auto"/>
      <w:jc w:val="center"/>
    </w:pPr>
    <w:rPr>
      <w:rFonts w:ascii="Times New Roman" w:eastAsia="Times New Roman" w:hAnsi="Times New Roman" w:cs="Times New Roman"/>
      <w:b/>
      <w:sz w:val="28"/>
      <w:szCs w:val="20"/>
      <w:lang w:eastAsia="ru-RU"/>
    </w:rPr>
  </w:style>
  <w:style w:type="character" w:customStyle="1" w:styleId="ac">
    <w:name w:val="Название Знак"/>
    <w:basedOn w:val="a1"/>
    <w:link w:val="ab"/>
    <w:rsid w:val="00461A3F"/>
    <w:rPr>
      <w:rFonts w:ascii="Times New Roman" w:eastAsia="Times New Roman" w:hAnsi="Times New Roman" w:cs="Times New Roman"/>
      <w:b/>
      <w:sz w:val="28"/>
      <w:szCs w:val="20"/>
      <w:lang w:eastAsia="ru-RU"/>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461A3F"/>
    <w:pPr>
      <w:spacing w:after="160" w:line="240" w:lineRule="exact"/>
    </w:pPr>
    <w:rPr>
      <w:rFonts w:ascii="Times New Roman" w:eastAsia="Calibri" w:hAnsi="Times New Roman" w:cs="Times New Roman"/>
      <w:sz w:val="20"/>
      <w:szCs w:val="20"/>
      <w:lang w:eastAsia="zh-CN"/>
    </w:rPr>
  </w:style>
  <w:style w:type="paragraph" w:styleId="ae">
    <w:name w:val="footer"/>
    <w:aliases w:val="Верхний  колонтитул"/>
    <w:basedOn w:val="a0"/>
    <w:link w:val="af"/>
    <w:uiPriority w:val="99"/>
    <w:rsid w:val="00461A3F"/>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
    <w:name w:val="Нижний колонтитул Знак"/>
    <w:aliases w:val="Верхний  колонтитул Знак"/>
    <w:basedOn w:val="a1"/>
    <w:link w:val="ae"/>
    <w:uiPriority w:val="99"/>
    <w:rsid w:val="00461A3F"/>
    <w:rPr>
      <w:rFonts w:ascii="Times New Roman" w:eastAsia="Times New Roman" w:hAnsi="Times New Roman" w:cs="Times New Roman"/>
      <w:sz w:val="20"/>
      <w:szCs w:val="20"/>
      <w:lang w:eastAsia="ru-RU"/>
    </w:rPr>
  </w:style>
  <w:style w:type="character" w:styleId="af0">
    <w:name w:val="page number"/>
    <w:rsid w:val="00461A3F"/>
    <w:rPr>
      <w:rFonts w:eastAsia="Calibri"/>
      <w:lang w:val="ru-RU" w:eastAsia="zh-CN" w:bidi="ar-SA"/>
    </w:rPr>
  </w:style>
  <w:style w:type="paragraph" w:styleId="af1">
    <w:name w:val="caption"/>
    <w:basedOn w:val="a0"/>
    <w:qFormat/>
    <w:rsid w:val="00461A3F"/>
    <w:pPr>
      <w:spacing w:after="0" w:line="240" w:lineRule="auto"/>
      <w:jc w:val="center"/>
    </w:pPr>
    <w:rPr>
      <w:rFonts w:ascii="Times New Roman" w:eastAsia="Times New Roman" w:hAnsi="Times New Roman" w:cs="Times New Roman"/>
      <w:b/>
      <w:sz w:val="28"/>
      <w:szCs w:val="20"/>
      <w:lang w:eastAsia="ru-RU"/>
    </w:rPr>
  </w:style>
  <w:style w:type="paragraph" w:customStyle="1" w:styleId="12">
    <w:name w:val="Знак Знак Знак1 Знак Знак Знак Знак Знак Знак Знак Знак"/>
    <w:basedOn w:val="a0"/>
    <w:rsid w:val="00461A3F"/>
    <w:pPr>
      <w:spacing w:after="160" w:line="240" w:lineRule="exact"/>
    </w:pPr>
    <w:rPr>
      <w:rFonts w:ascii="Times New Roman" w:eastAsia="Calibri" w:hAnsi="Times New Roman" w:cs="Times New Roman"/>
      <w:sz w:val="20"/>
      <w:szCs w:val="20"/>
      <w:lang w:eastAsia="zh-CN"/>
    </w:rPr>
  </w:style>
  <w:style w:type="paragraph" w:styleId="af2">
    <w:name w:val="Plain Text"/>
    <w:basedOn w:val="a0"/>
    <w:link w:val="af3"/>
    <w:rsid w:val="00461A3F"/>
    <w:pPr>
      <w:spacing w:after="0" w:line="240" w:lineRule="auto"/>
    </w:pPr>
    <w:rPr>
      <w:rFonts w:ascii="Courier New" w:eastAsia="Times New Roman" w:hAnsi="Courier New" w:cs="Times New Roman"/>
      <w:sz w:val="20"/>
      <w:szCs w:val="20"/>
      <w:lang w:eastAsia="ru-RU"/>
    </w:rPr>
  </w:style>
  <w:style w:type="character" w:customStyle="1" w:styleId="af3">
    <w:name w:val="Текст Знак"/>
    <w:basedOn w:val="a1"/>
    <w:link w:val="af2"/>
    <w:rsid w:val="00461A3F"/>
    <w:rPr>
      <w:rFonts w:ascii="Courier New" w:eastAsia="Times New Roman" w:hAnsi="Courier New" w:cs="Times New Roman"/>
      <w:sz w:val="20"/>
      <w:szCs w:val="20"/>
      <w:lang w:eastAsia="ru-RU"/>
    </w:rPr>
  </w:style>
  <w:style w:type="paragraph" w:customStyle="1" w:styleId="Style10">
    <w:name w:val="Style10"/>
    <w:basedOn w:val="a0"/>
    <w:rsid w:val="00461A3F"/>
    <w:pPr>
      <w:widowControl w:val="0"/>
      <w:autoSpaceDE w:val="0"/>
      <w:autoSpaceDN w:val="0"/>
      <w:adjustRightInd w:val="0"/>
      <w:spacing w:after="0" w:line="288" w:lineRule="exact"/>
    </w:pPr>
    <w:rPr>
      <w:rFonts w:ascii="Times New Roman" w:eastAsia="Times New Roman" w:hAnsi="Times New Roman" w:cs="Times New Roman"/>
      <w:sz w:val="24"/>
      <w:szCs w:val="24"/>
      <w:lang w:eastAsia="ru-RU"/>
    </w:rPr>
  </w:style>
  <w:style w:type="paragraph" w:customStyle="1" w:styleId="Style13">
    <w:name w:val="Style13"/>
    <w:basedOn w:val="a0"/>
    <w:rsid w:val="00461A3F"/>
    <w:pPr>
      <w:widowControl w:val="0"/>
      <w:autoSpaceDE w:val="0"/>
      <w:autoSpaceDN w:val="0"/>
      <w:adjustRightInd w:val="0"/>
      <w:spacing w:after="0" w:line="283" w:lineRule="exact"/>
      <w:jc w:val="center"/>
    </w:pPr>
    <w:rPr>
      <w:rFonts w:ascii="Times New Roman" w:eastAsia="Times New Roman" w:hAnsi="Times New Roman" w:cs="Times New Roman"/>
      <w:sz w:val="24"/>
      <w:szCs w:val="24"/>
      <w:lang w:eastAsia="ru-RU"/>
    </w:rPr>
  </w:style>
  <w:style w:type="paragraph" w:customStyle="1" w:styleId="Style14">
    <w:name w:val="Style14"/>
    <w:basedOn w:val="a0"/>
    <w:rsid w:val="00461A3F"/>
    <w:pPr>
      <w:widowControl w:val="0"/>
      <w:autoSpaceDE w:val="0"/>
      <w:autoSpaceDN w:val="0"/>
      <w:adjustRightInd w:val="0"/>
      <w:spacing w:after="0" w:line="288" w:lineRule="exact"/>
    </w:pPr>
    <w:rPr>
      <w:rFonts w:ascii="Times New Roman" w:eastAsia="Times New Roman" w:hAnsi="Times New Roman" w:cs="Times New Roman"/>
      <w:sz w:val="24"/>
      <w:szCs w:val="24"/>
      <w:lang w:eastAsia="ru-RU"/>
    </w:rPr>
  </w:style>
  <w:style w:type="paragraph" w:customStyle="1" w:styleId="Style15">
    <w:name w:val="Style15"/>
    <w:basedOn w:val="a0"/>
    <w:rsid w:val="00461A3F"/>
    <w:pPr>
      <w:widowControl w:val="0"/>
      <w:autoSpaceDE w:val="0"/>
      <w:autoSpaceDN w:val="0"/>
      <w:adjustRightInd w:val="0"/>
      <w:spacing w:after="0" w:line="283" w:lineRule="exact"/>
      <w:jc w:val="center"/>
    </w:pPr>
    <w:rPr>
      <w:rFonts w:ascii="Times New Roman" w:eastAsia="Times New Roman" w:hAnsi="Times New Roman" w:cs="Times New Roman"/>
      <w:sz w:val="24"/>
      <w:szCs w:val="24"/>
      <w:lang w:eastAsia="ru-RU"/>
    </w:rPr>
  </w:style>
  <w:style w:type="character" w:customStyle="1" w:styleId="FontStyle17">
    <w:name w:val="Font Style17"/>
    <w:rsid w:val="00461A3F"/>
    <w:rPr>
      <w:rFonts w:ascii="Times New Roman" w:hAnsi="Times New Roman" w:cs="Times New Roman"/>
      <w:b/>
      <w:bCs/>
      <w:sz w:val="22"/>
      <w:szCs w:val="22"/>
    </w:rPr>
  </w:style>
  <w:style w:type="character" w:customStyle="1" w:styleId="FontStyle19">
    <w:name w:val="Font Style19"/>
    <w:rsid w:val="00461A3F"/>
    <w:rPr>
      <w:rFonts w:ascii="Times New Roman" w:hAnsi="Times New Roman" w:cs="Times New Roman"/>
      <w:sz w:val="22"/>
      <w:szCs w:val="22"/>
    </w:rPr>
  </w:style>
  <w:style w:type="paragraph" w:styleId="23">
    <w:name w:val="Body Text 2"/>
    <w:basedOn w:val="a0"/>
    <w:link w:val="24"/>
    <w:rsid w:val="00461A3F"/>
    <w:pPr>
      <w:spacing w:after="120" w:line="480" w:lineRule="auto"/>
    </w:pPr>
    <w:rPr>
      <w:rFonts w:ascii="Times New Roman" w:eastAsia="Times New Roman" w:hAnsi="Times New Roman" w:cs="Times New Roman"/>
      <w:sz w:val="20"/>
      <w:szCs w:val="20"/>
      <w:lang w:eastAsia="ru-RU"/>
    </w:rPr>
  </w:style>
  <w:style w:type="character" w:customStyle="1" w:styleId="24">
    <w:name w:val="Основной текст 2 Знак"/>
    <w:basedOn w:val="a1"/>
    <w:link w:val="23"/>
    <w:rsid w:val="00461A3F"/>
    <w:rPr>
      <w:rFonts w:ascii="Times New Roman" w:eastAsia="Times New Roman" w:hAnsi="Times New Roman" w:cs="Times New Roman"/>
      <w:sz w:val="20"/>
      <w:szCs w:val="20"/>
      <w:lang w:eastAsia="ru-RU"/>
    </w:rPr>
  </w:style>
  <w:style w:type="paragraph" w:styleId="35">
    <w:name w:val="Body Text 3"/>
    <w:basedOn w:val="a0"/>
    <w:link w:val="36"/>
    <w:rsid w:val="00461A3F"/>
    <w:pPr>
      <w:spacing w:after="120" w:line="240" w:lineRule="auto"/>
    </w:pPr>
    <w:rPr>
      <w:rFonts w:ascii="Times New Roman" w:eastAsia="Times New Roman" w:hAnsi="Times New Roman" w:cs="Times New Roman"/>
      <w:sz w:val="16"/>
      <w:szCs w:val="16"/>
      <w:lang w:eastAsia="ru-RU"/>
    </w:rPr>
  </w:style>
  <w:style w:type="character" w:customStyle="1" w:styleId="36">
    <w:name w:val="Основной текст 3 Знак"/>
    <w:basedOn w:val="a1"/>
    <w:link w:val="35"/>
    <w:rsid w:val="00461A3F"/>
    <w:rPr>
      <w:rFonts w:ascii="Times New Roman" w:eastAsia="Times New Roman" w:hAnsi="Times New Roman" w:cs="Times New Roman"/>
      <w:sz w:val="16"/>
      <w:szCs w:val="16"/>
      <w:lang w:eastAsia="ru-RU"/>
    </w:rPr>
  </w:style>
  <w:style w:type="paragraph" w:customStyle="1" w:styleId="13">
    <w:name w:val="Знак Знак1 Знак Знак Знак Знак Знак Знак Знак Знак Знак Знак Знак Знак Знак Знак Знак Знак Знак"/>
    <w:basedOn w:val="a0"/>
    <w:rsid w:val="00461A3F"/>
    <w:pPr>
      <w:tabs>
        <w:tab w:val="num" w:pos="1347"/>
      </w:tabs>
      <w:spacing w:after="160" w:line="240" w:lineRule="exact"/>
    </w:pPr>
    <w:rPr>
      <w:rFonts w:ascii="Times New Roman" w:eastAsia="Calibri" w:hAnsi="Times New Roman" w:cs="Times New Roman"/>
      <w:sz w:val="20"/>
      <w:szCs w:val="20"/>
      <w:lang w:eastAsia="zh-CN"/>
    </w:rPr>
  </w:style>
  <w:style w:type="paragraph" w:styleId="af4">
    <w:name w:val="header"/>
    <w:basedOn w:val="a0"/>
    <w:link w:val="af5"/>
    <w:rsid w:val="00461A3F"/>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5">
    <w:name w:val="Верхний колонтитул Знак"/>
    <w:basedOn w:val="a1"/>
    <w:link w:val="af4"/>
    <w:rsid w:val="00461A3F"/>
    <w:rPr>
      <w:rFonts w:ascii="Times New Roman" w:eastAsia="Times New Roman" w:hAnsi="Times New Roman" w:cs="Times New Roman"/>
      <w:sz w:val="20"/>
      <w:szCs w:val="20"/>
      <w:lang w:eastAsia="ru-RU"/>
    </w:rPr>
  </w:style>
  <w:style w:type="paragraph" w:styleId="af6">
    <w:name w:val="Balloon Text"/>
    <w:basedOn w:val="a0"/>
    <w:link w:val="af7"/>
    <w:semiHidden/>
    <w:rsid w:val="00461A3F"/>
    <w:pPr>
      <w:spacing w:after="0" w:line="240" w:lineRule="auto"/>
    </w:pPr>
    <w:rPr>
      <w:rFonts w:ascii="Tahoma" w:eastAsia="Times New Roman" w:hAnsi="Tahoma" w:cs="Tahoma"/>
      <w:sz w:val="16"/>
      <w:szCs w:val="16"/>
      <w:lang w:eastAsia="ru-RU"/>
    </w:rPr>
  </w:style>
  <w:style w:type="character" w:customStyle="1" w:styleId="af7">
    <w:name w:val="Текст выноски Знак"/>
    <w:basedOn w:val="a1"/>
    <w:link w:val="af6"/>
    <w:semiHidden/>
    <w:rsid w:val="00461A3F"/>
    <w:rPr>
      <w:rFonts w:ascii="Tahoma" w:eastAsia="Times New Roman" w:hAnsi="Tahoma" w:cs="Tahoma"/>
      <w:sz w:val="16"/>
      <w:szCs w:val="16"/>
      <w:lang w:eastAsia="ru-RU"/>
    </w:rPr>
  </w:style>
  <w:style w:type="paragraph" w:customStyle="1" w:styleId="ConsPlusNormal">
    <w:name w:val="ConsPlusNormal"/>
    <w:link w:val="ConsPlusNormal0"/>
    <w:rsid w:val="00461A3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8">
    <w:name w:val="Знак Знак Знак"/>
    <w:basedOn w:val="a0"/>
    <w:link w:val="af9"/>
    <w:rsid w:val="00461A3F"/>
    <w:pPr>
      <w:tabs>
        <w:tab w:val="num" w:pos="1440"/>
      </w:tabs>
      <w:spacing w:after="160" w:line="240" w:lineRule="exact"/>
      <w:ind w:left="1440" w:hanging="360"/>
    </w:pPr>
    <w:rPr>
      <w:rFonts w:ascii="Times New Roman" w:eastAsia="Calibri" w:hAnsi="Times New Roman" w:cs="Times New Roman"/>
      <w:sz w:val="20"/>
      <w:szCs w:val="20"/>
      <w:lang w:eastAsia="zh-CN"/>
    </w:rPr>
  </w:style>
  <w:style w:type="character" w:customStyle="1" w:styleId="af9">
    <w:name w:val="Знак Знак Знак Знак"/>
    <w:link w:val="af8"/>
    <w:rsid w:val="00461A3F"/>
    <w:rPr>
      <w:rFonts w:ascii="Times New Roman" w:eastAsia="Calibri" w:hAnsi="Times New Roman" w:cs="Times New Roman"/>
      <w:sz w:val="20"/>
      <w:szCs w:val="20"/>
      <w:lang w:eastAsia="zh-CN"/>
    </w:rPr>
  </w:style>
  <w:style w:type="paragraph" w:customStyle="1" w:styleId="afa">
    <w:name w:val="Содержимое таблицы"/>
    <w:basedOn w:val="a0"/>
    <w:rsid w:val="00461A3F"/>
    <w:pPr>
      <w:widowControl w:val="0"/>
      <w:suppressLineNumbers/>
      <w:suppressAutoHyphens/>
      <w:spacing w:after="0" w:line="240" w:lineRule="auto"/>
    </w:pPr>
    <w:rPr>
      <w:rFonts w:ascii="Times New Roman" w:eastAsia="Times New Roman" w:hAnsi="Times New Roman" w:cs="Times New Roman"/>
      <w:sz w:val="24"/>
      <w:szCs w:val="20"/>
      <w:lang w:eastAsia="ru-RU"/>
    </w:rPr>
  </w:style>
  <w:style w:type="paragraph" w:customStyle="1" w:styleId="ConsPlusNonformat">
    <w:name w:val="ConsPlusNonformat"/>
    <w:rsid w:val="00461A3F"/>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b">
    <w:name w:val="List Paragraph"/>
    <w:basedOn w:val="a0"/>
    <w:uiPriority w:val="34"/>
    <w:qFormat/>
    <w:rsid w:val="00461A3F"/>
    <w:pPr>
      <w:spacing w:after="0" w:line="240" w:lineRule="auto"/>
      <w:ind w:left="708"/>
    </w:pPr>
    <w:rPr>
      <w:rFonts w:ascii="Times New Roman" w:eastAsia="Times New Roman" w:hAnsi="Times New Roman" w:cs="Times New Roman"/>
      <w:sz w:val="20"/>
      <w:szCs w:val="20"/>
      <w:lang w:eastAsia="ru-RU"/>
    </w:rPr>
  </w:style>
  <w:style w:type="paragraph" w:customStyle="1" w:styleId="msonormalcxspmiddle">
    <w:name w:val="msonormalcxspmiddle"/>
    <w:basedOn w:val="a0"/>
    <w:rsid w:val="00461A3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1"/>
    <w:rsid w:val="00461A3F"/>
  </w:style>
  <w:style w:type="paragraph" w:customStyle="1" w:styleId="14">
    <w:name w:val="Название объекта1"/>
    <w:basedOn w:val="a0"/>
    <w:rsid w:val="00461A3F"/>
    <w:pPr>
      <w:suppressAutoHyphens/>
      <w:spacing w:after="0" w:line="240" w:lineRule="auto"/>
      <w:jc w:val="center"/>
    </w:pPr>
    <w:rPr>
      <w:rFonts w:ascii="Times New Roman" w:eastAsia="Times New Roman" w:hAnsi="Times New Roman" w:cs="Times New Roman"/>
      <w:b/>
      <w:sz w:val="28"/>
      <w:szCs w:val="20"/>
      <w:lang w:eastAsia="ar-SA"/>
    </w:rPr>
  </w:style>
  <w:style w:type="character" w:customStyle="1" w:styleId="4">
    <w:name w:val="Знак Знак4"/>
    <w:rsid w:val="00461A3F"/>
    <w:rPr>
      <w:lang w:val="ru-RU" w:eastAsia="ru-RU" w:bidi="ar-SA"/>
    </w:rPr>
  </w:style>
  <w:style w:type="paragraph" w:customStyle="1" w:styleId="15">
    <w:name w:val="Знак Знак Знак Знак1"/>
    <w:basedOn w:val="a0"/>
    <w:rsid w:val="00461A3F"/>
    <w:pPr>
      <w:spacing w:after="160" w:line="240" w:lineRule="exact"/>
    </w:pPr>
    <w:rPr>
      <w:rFonts w:ascii="Times New Roman" w:eastAsia="Calibri" w:hAnsi="Times New Roman" w:cs="Times New Roman"/>
      <w:sz w:val="20"/>
      <w:szCs w:val="20"/>
      <w:lang w:eastAsia="zh-CN"/>
    </w:rPr>
  </w:style>
  <w:style w:type="paragraph" w:customStyle="1" w:styleId="a">
    <w:name w:val="Знак"/>
    <w:basedOn w:val="a0"/>
    <w:rsid w:val="00461A3F"/>
    <w:pPr>
      <w:numPr>
        <w:ilvl w:val="1"/>
        <w:numId w:val="1"/>
      </w:numPr>
      <w:spacing w:after="160" w:line="240" w:lineRule="exact"/>
      <w:ind w:left="0" w:firstLine="0"/>
    </w:pPr>
    <w:rPr>
      <w:rFonts w:ascii="Times New Roman" w:eastAsia="Calibri" w:hAnsi="Times New Roman" w:cs="Times New Roman"/>
      <w:sz w:val="20"/>
      <w:szCs w:val="20"/>
      <w:lang w:eastAsia="zh-CN"/>
    </w:rPr>
  </w:style>
  <w:style w:type="paragraph" w:customStyle="1" w:styleId="3">
    <w:name w:val="Раздел 3"/>
    <w:basedOn w:val="a0"/>
    <w:rsid w:val="00461A3F"/>
    <w:pPr>
      <w:numPr>
        <w:numId w:val="1"/>
      </w:numPr>
      <w:tabs>
        <w:tab w:val="num" w:pos="360"/>
      </w:tabs>
      <w:spacing w:before="120" w:after="120" w:line="240" w:lineRule="auto"/>
      <w:ind w:left="360" w:hanging="360"/>
      <w:jc w:val="center"/>
    </w:pPr>
    <w:rPr>
      <w:rFonts w:ascii="Times New Roman" w:eastAsia="Times New Roman" w:hAnsi="Times New Roman" w:cs="Times New Roman"/>
      <w:b/>
      <w:bCs/>
      <w:sz w:val="24"/>
      <w:szCs w:val="24"/>
      <w:lang w:eastAsia="ru-RU"/>
    </w:rPr>
  </w:style>
  <w:style w:type="paragraph" w:customStyle="1" w:styleId="25">
    <w:name w:val="Название объекта2"/>
    <w:basedOn w:val="a0"/>
    <w:next w:val="a0"/>
    <w:rsid w:val="00461A3F"/>
    <w:pPr>
      <w:suppressAutoHyphens/>
      <w:spacing w:after="0" w:line="240" w:lineRule="auto"/>
      <w:ind w:firstLine="720"/>
    </w:pPr>
    <w:rPr>
      <w:rFonts w:ascii="Times New Roman" w:eastAsia="Times New Roman" w:hAnsi="Times New Roman" w:cs="Times New Roman"/>
      <w:b/>
      <w:i/>
      <w:sz w:val="24"/>
      <w:szCs w:val="20"/>
      <w:lang w:val="en-US" w:eastAsia="ru-RU"/>
    </w:rPr>
  </w:style>
  <w:style w:type="paragraph" w:customStyle="1" w:styleId="16">
    <w:name w:val="Знак Знак Знак1"/>
    <w:basedOn w:val="a0"/>
    <w:rsid w:val="00461A3F"/>
    <w:pPr>
      <w:spacing w:after="160" w:line="240" w:lineRule="exact"/>
    </w:pPr>
    <w:rPr>
      <w:rFonts w:ascii="Verdana" w:eastAsia="Times New Roman" w:hAnsi="Verdana" w:cs="Times New Roman"/>
      <w:sz w:val="20"/>
      <w:szCs w:val="20"/>
      <w:lang w:val="en-US"/>
    </w:rPr>
  </w:style>
  <w:style w:type="paragraph" w:customStyle="1" w:styleId="ConsTitle">
    <w:name w:val="ConsTitle"/>
    <w:rsid w:val="00461A3F"/>
    <w:pPr>
      <w:widowControl w:val="0"/>
      <w:spacing w:after="0" w:line="240" w:lineRule="auto"/>
    </w:pPr>
    <w:rPr>
      <w:rFonts w:ascii="Arial" w:eastAsia="Times New Roman" w:hAnsi="Arial" w:cs="Times New Roman"/>
      <w:b/>
      <w:sz w:val="16"/>
      <w:szCs w:val="20"/>
      <w:lang w:eastAsia="ru-RU"/>
    </w:rPr>
  </w:style>
  <w:style w:type="paragraph" w:customStyle="1" w:styleId="ConsPlusTitle">
    <w:name w:val="ConsPlusTitle"/>
    <w:rsid w:val="00461A3F"/>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fc">
    <w:name w:val="Strong"/>
    <w:qFormat/>
    <w:rsid w:val="00461A3F"/>
    <w:rPr>
      <w:rFonts w:cs="Times New Roman"/>
      <w:b/>
      <w:bCs/>
    </w:rPr>
  </w:style>
  <w:style w:type="paragraph" w:customStyle="1" w:styleId="17">
    <w:name w:val="Знак1"/>
    <w:basedOn w:val="a0"/>
    <w:rsid w:val="00461A3F"/>
    <w:pPr>
      <w:spacing w:after="160" w:line="240" w:lineRule="exact"/>
    </w:pPr>
    <w:rPr>
      <w:rFonts w:ascii="Verdana" w:eastAsia="Times New Roman" w:hAnsi="Verdana" w:cs="Times New Roman"/>
      <w:sz w:val="20"/>
      <w:szCs w:val="20"/>
      <w:lang w:val="en-US"/>
    </w:rPr>
  </w:style>
  <w:style w:type="character" w:customStyle="1" w:styleId="18">
    <w:name w:val="Знак Знак1"/>
    <w:locked/>
    <w:rsid w:val="00461A3F"/>
    <w:rPr>
      <w:lang w:val="ru-RU" w:eastAsia="ru-RU" w:bidi="ar-SA"/>
    </w:rPr>
  </w:style>
  <w:style w:type="character" w:customStyle="1" w:styleId="afd">
    <w:name w:val="Знак Знак"/>
    <w:rsid w:val="00461A3F"/>
    <w:rPr>
      <w:rFonts w:ascii="Times New Roman" w:eastAsia="Times New Roman" w:hAnsi="Times New Roman"/>
    </w:rPr>
  </w:style>
  <w:style w:type="paragraph" w:styleId="afe">
    <w:name w:val="No Spacing"/>
    <w:qFormat/>
    <w:rsid w:val="00461A3F"/>
    <w:pPr>
      <w:spacing w:after="0" w:line="240" w:lineRule="auto"/>
    </w:pPr>
    <w:rPr>
      <w:rFonts w:ascii="Calibri" w:eastAsia="Calibri" w:hAnsi="Calibri" w:cs="Times New Roman"/>
    </w:rPr>
  </w:style>
  <w:style w:type="paragraph" w:customStyle="1" w:styleId="aff">
    <w:name w:val="Знак Знак Знак"/>
    <w:basedOn w:val="a0"/>
    <w:rsid w:val="00042A5C"/>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aff0">
    <w:name w:val="footnote text"/>
    <w:basedOn w:val="a0"/>
    <w:link w:val="aff1"/>
    <w:uiPriority w:val="99"/>
    <w:semiHidden/>
    <w:unhideWhenUsed/>
    <w:rsid w:val="007523FC"/>
    <w:rPr>
      <w:rFonts w:ascii="Calibri" w:eastAsia="Calibri" w:hAnsi="Calibri" w:cs="Times New Roman"/>
      <w:sz w:val="20"/>
      <w:szCs w:val="20"/>
    </w:rPr>
  </w:style>
  <w:style w:type="character" w:customStyle="1" w:styleId="aff1">
    <w:name w:val="Текст сноски Знак"/>
    <w:basedOn w:val="a1"/>
    <w:link w:val="aff0"/>
    <w:uiPriority w:val="99"/>
    <w:semiHidden/>
    <w:rsid w:val="007523FC"/>
    <w:rPr>
      <w:rFonts w:ascii="Calibri" w:eastAsia="Calibri" w:hAnsi="Calibri" w:cs="Times New Roman"/>
      <w:sz w:val="20"/>
      <w:szCs w:val="20"/>
    </w:rPr>
  </w:style>
  <w:style w:type="character" w:styleId="aff2">
    <w:name w:val="footnote reference"/>
    <w:uiPriority w:val="99"/>
    <w:semiHidden/>
    <w:unhideWhenUsed/>
    <w:rsid w:val="007523FC"/>
    <w:rPr>
      <w:vertAlign w:val="superscript"/>
    </w:rPr>
  </w:style>
  <w:style w:type="character" w:customStyle="1" w:styleId="ConsPlusNormal0">
    <w:name w:val="ConsPlusNormal Знак"/>
    <w:link w:val="ConsPlusNormal"/>
    <w:rsid w:val="0014759B"/>
    <w:rPr>
      <w:rFonts w:ascii="Arial" w:eastAsia="Times New Roman" w:hAnsi="Arial" w:cs="Arial"/>
      <w:sz w:val="20"/>
      <w:szCs w:val="20"/>
      <w:lang w:eastAsia="ru-RU"/>
    </w:rPr>
  </w:style>
  <w:style w:type="table" w:customStyle="1" w:styleId="19">
    <w:name w:val="Сетка таблицы1"/>
    <w:basedOn w:val="a2"/>
    <w:next w:val="a9"/>
    <w:uiPriority w:val="59"/>
    <w:rsid w:val="005A138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20" w:unhideWhenUsed="0" w:qFormat="1"/>
    <w:lsdException w:name="Plain Tex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qFormat/>
    <w:rsid w:val="00461A3F"/>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aliases w:val="H2"/>
    <w:basedOn w:val="a0"/>
    <w:next w:val="a0"/>
    <w:link w:val="20"/>
    <w:qFormat/>
    <w:rsid w:val="00461A3F"/>
    <w:pPr>
      <w:keepNext/>
      <w:pBdr>
        <w:bottom w:val="single" w:sz="12" w:space="3" w:color="auto"/>
      </w:pBdr>
      <w:spacing w:after="0" w:line="240" w:lineRule="auto"/>
      <w:outlineLvl w:val="1"/>
    </w:pPr>
    <w:rPr>
      <w:rFonts w:ascii="Times New Roman" w:eastAsia="Times New Roman" w:hAnsi="Times New Roman" w:cs="Times New Roman"/>
      <w:sz w:val="28"/>
      <w:szCs w:val="20"/>
      <w:lang w:eastAsia="ru-RU"/>
    </w:rPr>
  </w:style>
  <w:style w:type="paragraph" w:styleId="30">
    <w:name w:val="heading 3"/>
    <w:basedOn w:val="a0"/>
    <w:next w:val="a0"/>
    <w:link w:val="31"/>
    <w:qFormat/>
    <w:rsid w:val="00461A3F"/>
    <w:pPr>
      <w:keepNext/>
      <w:pBdr>
        <w:bottom w:val="single" w:sz="12" w:space="31" w:color="auto"/>
      </w:pBdr>
      <w:spacing w:after="0" w:line="240" w:lineRule="auto"/>
      <w:jc w:val="both"/>
      <w:outlineLvl w:val="2"/>
    </w:pPr>
    <w:rPr>
      <w:rFonts w:ascii="Times New Roman" w:eastAsia="Times New Roman" w:hAnsi="Times New Roman" w:cs="Times New Roman"/>
      <w:sz w:val="28"/>
      <w:szCs w:val="20"/>
      <w:lang w:eastAsia="ru-RU"/>
    </w:rPr>
  </w:style>
  <w:style w:type="paragraph" w:styleId="6">
    <w:name w:val="heading 6"/>
    <w:basedOn w:val="a0"/>
    <w:next w:val="a0"/>
    <w:link w:val="60"/>
    <w:qFormat/>
    <w:rsid w:val="00461A3F"/>
    <w:pPr>
      <w:spacing w:before="240" w:after="60" w:line="240" w:lineRule="auto"/>
      <w:outlineLvl w:val="5"/>
    </w:pPr>
    <w:rPr>
      <w:rFonts w:ascii="Times New Roman" w:eastAsia="Times New Roman" w:hAnsi="Times New Roman" w:cs="Times New Roman"/>
      <w:b/>
      <w:bCs/>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461A3F"/>
    <w:rPr>
      <w:rFonts w:ascii="Arial" w:eastAsia="Times New Roman" w:hAnsi="Arial" w:cs="Arial"/>
      <w:b/>
      <w:bCs/>
      <w:kern w:val="32"/>
      <w:sz w:val="32"/>
      <w:szCs w:val="32"/>
      <w:lang w:eastAsia="ru-RU"/>
    </w:rPr>
  </w:style>
  <w:style w:type="character" w:customStyle="1" w:styleId="20">
    <w:name w:val="Заголовок 2 Знак"/>
    <w:aliases w:val="H2 Знак"/>
    <w:basedOn w:val="a1"/>
    <w:link w:val="2"/>
    <w:rsid w:val="00461A3F"/>
    <w:rPr>
      <w:rFonts w:ascii="Times New Roman" w:eastAsia="Times New Roman" w:hAnsi="Times New Roman" w:cs="Times New Roman"/>
      <w:sz w:val="28"/>
      <w:szCs w:val="20"/>
      <w:lang w:eastAsia="ru-RU"/>
    </w:rPr>
  </w:style>
  <w:style w:type="character" w:customStyle="1" w:styleId="31">
    <w:name w:val="Заголовок 3 Знак"/>
    <w:basedOn w:val="a1"/>
    <w:link w:val="30"/>
    <w:rsid w:val="00461A3F"/>
    <w:rPr>
      <w:rFonts w:ascii="Times New Roman" w:eastAsia="Times New Roman" w:hAnsi="Times New Roman" w:cs="Times New Roman"/>
      <w:sz w:val="28"/>
      <w:szCs w:val="20"/>
      <w:lang w:eastAsia="ru-RU"/>
    </w:rPr>
  </w:style>
  <w:style w:type="character" w:customStyle="1" w:styleId="60">
    <w:name w:val="Заголовок 6 Знак"/>
    <w:basedOn w:val="a1"/>
    <w:link w:val="6"/>
    <w:rsid w:val="00461A3F"/>
    <w:rPr>
      <w:rFonts w:ascii="Times New Roman" w:eastAsia="Times New Roman" w:hAnsi="Times New Roman" w:cs="Times New Roman"/>
      <w:b/>
      <w:bCs/>
      <w:lang w:eastAsia="ru-RU"/>
    </w:rPr>
  </w:style>
  <w:style w:type="numbering" w:customStyle="1" w:styleId="11">
    <w:name w:val="Нет списка1"/>
    <w:next w:val="a3"/>
    <w:uiPriority w:val="99"/>
    <w:semiHidden/>
    <w:unhideWhenUsed/>
    <w:rsid w:val="00461A3F"/>
  </w:style>
  <w:style w:type="paragraph" w:styleId="a4">
    <w:name w:val="Body Text"/>
    <w:basedOn w:val="a0"/>
    <w:link w:val="a5"/>
    <w:rsid w:val="00461A3F"/>
    <w:pPr>
      <w:spacing w:after="120" w:line="240" w:lineRule="auto"/>
    </w:pPr>
    <w:rPr>
      <w:rFonts w:ascii="Times New Roman" w:eastAsia="Times New Roman" w:hAnsi="Times New Roman" w:cs="Times New Roman"/>
      <w:sz w:val="20"/>
      <w:szCs w:val="20"/>
      <w:lang w:eastAsia="ru-RU"/>
    </w:rPr>
  </w:style>
  <w:style w:type="character" w:customStyle="1" w:styleId="a5">
    <w:name w:val="Основной текст Знак"/>
    <w:basedOn w:val="a1"/>
    <w:link w:val="a4"/>
    <w:rsid w:val="00461A3F"/>
    <w:rPr>
      <w:rFonts w:ascii="Times New Roman" w:eastAsia="Times New Roman" w:hAnsi="Times New Roman" w:cs="Times New Roman"/>
      <w:sz w:val="20"/>
      <w:szCs w:val="20"/>
      <w:lang w:eastAsia="ru-RU"/>
    </w:rPr>
  </w:style>
  <w:style w:type="paragraph" w:customStyle="1" w:styleId="32">
    <w:name w:val="Стиль3"/>
    <w:basedOn w:val="21"/>
    <w:rsid w:val="00461A3F"/>
    <w:pPr>
      <w:widowControl w:val="0"/>
      <w:tabs>
        <w:tab w:val="num" w:pos="1307"/>
      </w:tabs>
      <w:adjustRightInd w:val="0"/>
      <w:spacing w:after="0" w:line="240" w:lineRule="auto"/>
      <w:ind w:left="1080"/>
      <w:jc w:val="both"/>
      <w:textAlignment w:val="baseline"/>
    </w:pPr>
    <w:rPr>
      <w:sz w:val="24"/>
    </w:rPr>
  </w:style>
  <w:style w:type="paragraph" w:customStyle="1" w:styleId="ConsNormal">
    <w:name w:val="ConsNormal"/>
    <w:link w:val="ConsNormal0"/>
    <w:rsid w:val="00461A3F"/>
    <w:pPr>
      <w:widowControl w:val="0"/>
      <w:spacing w:after="0" w:line="240" w:lineRule="auto"/>
      <w:ind w:firstLine="720"/>
    </w:pPr>
    <w:rPr>
      <w:rFonts w:ascii="Arial" w:eastAsia="Times New Roman" w:hAnsi="Arial" w:cs="Times New Roman"/>
      <w:sz w:val="20"/>
      <w:szCs w:val="20"/>
      <w:lang w:eastAsia="ru-RU"/>
    </w:rPr>
  </w:style>
  <w:style w:type="character" w:customStyle="1" w:styleId="ConsNormal0">
    <w:name w:val="ConsNormal Знак"/>
    <w:link w:val="ConsNormal"/>
    <w:rsid w:val="00461A3F"/>
    <w:rPr>
      <w:rFonts w:ascii="Arial" w:eastAsia="Times New Roman" w:hAnsi="Arial" w:cs="Times New Roman"/>
      <w:sz w:val="20"/>
      <w:szCs w:val="20"/>
      <w:lang w:eastAsia="ru-RU"/>
    </w:rPr>
  </w:style>
  <w:style w:type="paragraph" w:customStyle="1" w:styleId="ConsNonformat">
    <w:name w:val="ConsNonformat"/>
    <w:link w:val="ConsNonformat0"/>
    <w:rsid w:val="00461A3F"/>
    <w:pPr>
      <w:widowControl w:val="0"/>
      <w:spacing w:after="0" w:line="240" w:lineRule="auto"/>
    </w:pPr>
    <w:rPr>
      <w:rFonts w:ascii="Courier New" w:eastAsia="Times New Roman" w:hAnsi="Courier New" w:cs="Times New Roman"/>
      <w:sz w:val="20"/>
      <w:szCs w:val="20"/>
      <w:lang w:eastAsia="ru-RU"/>
    </w:rPr>
  </w:style>
  <w:style w:type="character" w:customStyle="1" w:styleId="ConsNonformat0">
    <w:name w:val="ConsNonformat Знак"/>
    <w:link w:val="ConsNonformat"/>
    <w:rsid w:val="00461A3F"/>
    <w:rPr>
      <w:rFonts w:ascii="Courier New" w:eastAsia="Times New Roman" w:hAnsi="Courier New" w:cs="Times New Roman"/>
      <w:sz w:val="20"/>
      <w:szCs w:val="20"/>
      <w:lang w:eastAsia="ru-RU"/>
    </w:rPr>
  </w:style>
  <w:style w:type="paragraph" w:styleId="21">
    <w:name w:val="Body Text Indent 2"/>
    <w:basedOn w:val="a0"/>
    <w:link w:val="22"/>
    <w:rsid w:val="00461A3F"/>
    <w:pPr>
      <w:spacing w:after="120" w:line="480" w:lineRule="auto"/>
      <w:ind w:left="283"/>
    </w:pPr>
    <w:rPr>
      <w:rFonts w:ascii="Times New Roman" w:eastAsia="Times New Roman" w:hAnsi="Times New Roman" w:cs="Times New Roman"/>
      <w:sz w:val="20"/>
      <w:szCs w:val="20"/>
      <w:lang w:eastAsia="ru-RU"/>
    </w:rPr>
  </w:style>
  <w:style w:type="character" w:customStyle="1" w:styleId="22">
    <w:name w:val="Основной текст с отступом 2 Знак"/>
    <w:basedOn w:val="a1"/>
    <w:link w:val="21"/>
    <w:rsid w:val="00461A3F"/>
    <w:rPr>
      <w:rFonts w:ascii="Times New Roman" w:eastAsia="Times New Roman" w:hAnsi="Times New Roman" w:cs="Times New Roman"/>
      <w:sz w:val="20"/>
      <w:szCs w:val="20"/>
      <w:lang w:eastAsia="ru-RU"/>
    </w:rPr>
  </w:style>
  <w:style w:type="paragraph" w:styleId="a6">
    <w:name w:val="Body Text Indent"/>
    <w:aliases w:val="текст,Основной текст 1,Нумерованный список !!,Нумерованный список !! Знак Знак Знак Знак,Нумерованный список !! Знак"/>
    <w:basedOn w:val="a0"/>
    <w:link w:val="a7"/>
    <w:rsid w:val="00461A3F"/>
    <w:pPr>
      <w:spacing w:after="120" w:line="240" w:lineRule="auto"/>
      <w:ind w:left="283"/>
    </w:pPr>
    <w:rPr>
      <w:rFonts w:ascii="Times New Roman" w:eastAsia="Times New Roman" w:hAnsi="Times New Roman" w:cs="Times New Roman"/>
      <w:sz w:val="20"/>
      <w:szCs w:val="20"/>
      <w:lang w:eastAsia="ru-RU"/>
    </w:rPr>
  </w:style>
  <w:style w:type="character" w:customStyle="1" w:styleId="a7">
    <w:name w:val="Основной текст с отступом Знак"/>
    <w:aliases w:val="текст Знак,Основной текст 1 Знак,Нумерованный список !! Знак1,Нумерованный список !! Знак Знак Знак Знак Знак,Нумерованный список !! Знак Знак"/>
    <w:basedOn w:val="a1"/>
    <w:link w:val="a6"/>
    <w:rsid w:val="00461A3F"/>
    <w:rPr>
      <w:rFonts w:ascii="Times New Roman" w:eastAsia="Times New Roman" w:hAnsi="Times New Roman" w:cs="Times New Roman"/>
      <w:sz w:val="20"/>
      <w:szCs w:val="20"/>
      <w:lang w:eastAsia="ru-RU"/>
    </w:rPr>
  </w:style>
  <w:style w:type="character" w:styleId="a8">
    <w:name w:val="Hyperlink"/>
    <w:rsid w:val="00461A3F"/>
    <w:rPr>
      <w:rFonts w:eastAsia="Calibri"/>
      <w:color w:val="0000FF"/>
      <w:u w:val="single"/>
      <w:lang w:val="ru-RU" w:eastAsia="zh-CN" w:bidi="ar-SA"/>
    </w:rPr>
  </w:style>
  <w:style w:type="table" w:styleId="a9">
    <w:name w:val="Table Grid"/>
    <w:basedOn w:val="a2"/>
    <w:rsid w:val="00461A3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lock Text"/>
    <w:basedOn w:val="a0"/>
    <w:rsid w:val="00461A3F"/>
    <w:pPr>
      <w:spacing w:after="0" w:line="240" w:lineRule="auto"/>
      <w:ind w:left="142" w:right="141" w:firstLine="425"/>
      <w:jc w:val="both"/>
    </w:pPr>
    <w:rPr>
      <w:rFonts w:ascii="Arial" w:eastAsia="Times New Roman" w:hAnsi="Arial" w:cs="Times New Roman"/>
      <w:i/>
      <w:sz w:val="28"/>
      <w:szCs w:val="20"/>
      <w:lang w:eastAsia="ru-RU"/>
    </w:rPr>
  </w:style>
  <w:style w:type="paragraph" w:customStyle="1" w:styleId="Default">
    <w:name w:val="Default"/>
    <w:rsid w:val="00461A3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33">
    <w:name w:val="Body Text Indent 3"/>
    <w:basedOn w:val="a0"/>
    <w:link w:val="34"/>
    <w:rsid w:val="00461A3F"/>
    <w:pPr>
      <w:spacing w:after="120" w:line="240" w:lineRule="auto"/>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1"/>
    <w:link w:val="33"/>
    <w:rsid w:val="00461A3F"/>
    <w:rPr>
      <w:rFonts w:ascii="Times New Roman" w:eastAsia="Times New Roman" w:hAnsi="Times New Roman" w:cs="Times New Roman"/>
      <w:sz w:val="16"/>
      <w:szCs w:val="16"/>
      <w:lang w:eastAsia="ru-RU"/>
    </w:rPr>
  </w:style>
  <w:style w:type="paragraph" w:styleId="ab">
    <w:name w:val="Title"/>
    <w:basedOn w:val="a0"/>
    <w:link w:val="ac"/>
    <w:qFormat/>
    <w:rsid w:val="00461A3F"/>
    <w:pPr>
      <w:spacing w:after="0" w:line="240" w:lineRule="auto"/>
      <w:jc w:val="center"/>
    </w:pPr>
    <w:rPr>
      <w:rFonts w:ascii="Times New Roman" w:eastAsia="Times New Roman" w:hAnsi="Times New Roman" w:cs="Times New Roman"/>
      <w:b/>
      <w:sz w:val="28"/>
      <w:szCs w:val="20"/>
      <w:lang w:eastAsia="ru-RU"/>
    </w:rPr>
  </w:style>
  <w:style w:type="character" w:customStyle="1" w:styleId="ac">
    <w:name w:val="Название Знак"/>
    <w:basedOn w:val="a1"/>
    <w:link w:val="ab"/>
    <w:rsid w:val="00461A3F"/>
    <w:rPr>
      <w:rFonts w:ascii="Times New Roman" w:eastAsia="Times New Roman" w:hAnsi="Times New Roman" w:cs="Times New Roman"/>
      <w:b/>
      <w:sz w:val="28"/>
      <w:szCs w:val="20"/>
      <w:lang w:eastAsia="ru-RU"/>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461A3F"/>
    <w:pPr>
      <w:spacing w:after="160" w:line="240" w:lineRule="exact"/>
    </w:pPr>
    <w:rPr>
      <w:rFonts w:ascii="Times New Roman" w:eastAsia="Calibri" w:hAnsi="Times New Roman" w:cs="Times New Roman"/>
      <w:sz w:val="20"/>
      <w:szCs w:val="20"/>
      <w:lang w:eastAsia="zh-CN"/>
    </w:rPr>
  </w:style>
  <w:style w:type="paragraph" w:styleId="ae">
    <w:name w:val="footer"/>
    <w:aliases w:val="Верхний  колонтитул"/>
    <w:basedOn w:val="a0"/>
    <w:link w:val="af"/>
    <w:uiPriority w:val="99"/>
    <w:rsid w:val="00461A3F"/>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
    <w:name w:val="Нижний колонтитул Знак"/>
    <w:aliases w:val="Верхний  колонтитул Знак"/>
    <w:basedOn w:val="a1"/>
    <w:link w:val="ae"/>
    <w:uiPriority w:val="99"/>
    <w:rsid w:val="00461A3F"/>
    <w:rPr>
      <w:rFonts w:ascii="Times New Roman" w:eastAsia="Times New Roman" w:hAnsi="Times New Roman" w:cs="Times New Roman"/>
      <w:sz w:val="20"/>
      <w:szCs w:val="20"/>
      <w:lang w:eastAsia="ru-RU"/>
    </w:rPr>
  </w:style>
  <w:style w:type="character" w:styleId="af0">
    <w:name w:val="page number"/>
    <w:rsid w:val="00461A3F"/>
    <w:rPr>
      <w:rFonts w:eastAsia="Calibri"/>
      <w:lang w:val="ru-RU" w:eastAsia="zh-CN" w:bidi="ar-SA"/>
    </w:rPr>
  </w:style>
  <w:style w:type="paragraph" w:styleId="af1">
    <w:name w:val="caption"/>
    <w:basedOn w:val="a0"/>
    <w:qFormat/>
    <w:rsid w:val="00461A3F"/>
    <w:pPr>
      <w:spacing w:after="0" w:line="240" w:lineRule="auto"/>
      <w:jc w:val="center"/>
    </w:pPr>
    <w:rPr>
      <w:rFonts w:ascii="Times New Roman" w:eastAsia="Times New Roman" w:hAnsi="Times New Roman" w:cs="Times New Roman"/>
      <w:b/>
      <w:sz w:val="28"/>
      <w:szCs w:val="20"/>
      <w:lang w:eastAsia="ru-RU"/>
    </w:rPr>
  </w:style>
  <w:style w:type="paragraph" w:customStyle="1" w:styleId="12">
    <w:name w:val="Знак Знак Знак1 Знак Знак Знак Знак Знак Знак Знак Знак"/>
    <w:basedOn w:val="a0"/>
    <w:rsid w:val="00461A3F"/>
    <w:pPr>
      <w:spacing w:after="160" w:line="240" w:lineRule="exact"/>
    </w:pPr>
    <w:rPr>
      <w:rFonts w:ascii="Times New Roman" w:eastAsia="Calibri" w:hAnsi="Times New Roman" w:cs="Times New Roman"/>
      <w:sz w:val="20"/>
      <w:szCs w:val="20"/>
      <w:lang w:eastAsia="zh-CN"/>
    </w:rPr>
  </w:style>
  <w:style w:type="paragraph" w:styleId="af2">
    <w:name w:val="Plain Text"/>
    <w:basedOn w:val="a0"/>
    <w:link w:val="af3"/>
    <w:rsid w:val="00461A3F"/>
    <w:pPr>
      <w:spacing w:after="0" w:line="240" w:lineRule="auto"/>
    </w:pPr>
    <w:rPr>
      <w:rFonts w:ascii="Courier New" w:eastAsia="Times New Roman" w:hAnsi="Courier New" w:cs="Times New Roman"/>
      <w:sz w:val="20"/>
      <w:szCs w:val="20"/>
      <w:lang w:eastAsia="ru-RU"/>
    </w:rPr>
  </w:style>
  <w:style w:type="character" w:customStyle="1" w:styleId="af3">
    <w:name w:val="Текст Знак"/>
    <w:basedOn w:val="a1"/>
    <w:link w:val="af2"/>
    <w:rsid w:val="00461A3F"/>
    <w:rPr>
      <w:rFonts w:ascii="Courier New" w:eastAsia="Times New Roman" w:hAnsi="Courier New" w:cs="Times New Roman"/>
      <w:sz w:val="20"/>
      <w:szCs w:val="20"/>
      <w:lang w:eastAsia="ru-RU"/>
    </w:rPr>
  </w:style>
  <w:style w:type="paragraph" w:customStyle="1" w:styleId="Style10">
    <w:name w:val="Style10"/>
    <w:basedOn w:val="a0"/>
    <w:rsid w:val="00461A3F"/>
    <w:pPr>
      <w:widowControl w:val="0"/>
      <w:autoSpaceDE w:val="0"/>
      <w:autoSpaceDN w:val="0"/>
      <w:adjustRightInd w:val="0"/>
      <w:spacing w:after="0" w:line="288" w:lineRule="exact"/>
    </w:pPr>
    <w:rPr>
      <w:rFonts w:ascii="Times New Roman" w:eastAsia="Times New Roman" w:hAnsi="Times New Roman" w:cs="Times New Roman"/>
      <w:sz w:val="24"/>
      <w:szCs w:val="24"/>
      <w:lang w:eastAsia="ru-RU"/>
    </w:rPr>
  </w:style>
  <w:style w:type="paragraph" w:customStyle="1" w:styleId="Style13">
    <w:name w:val="Style13"/>
    <w:basedOn w:val="a0"/>
    <w:rsid w:val="00461A3F"/>
    <w:pPr>
      <w:widowControl w:val="0"/>
      <w:autoSpaceDE w:val="0"/>
      <w:autoSpaceDN w:val="0"/>
      <w:adjustRightInd w:val="0"/>
      <w:spacing w:after="0" w:line="283" w:lineRule="exact"/>
      <w:jc w:val="center"/>
    </w:pPr>
    <w:rPr>
      <w:rFonts w:ascii="Times New Roman" w:eastAsia="Times New Roman" w:hAnsi="Times New Roman" w:cs="Times New Roman"/>
      <w:sz w:val="24"/>
      <w:szCs w:val="24"/>
      <w:lang w:eastAsia="ru-RU"/>
    </w:rPr>
  </w:style>
  <w:style w:type="paragraph" w:customStyle="1" w:styleId="Style14">
    <w:name w:val="Style14"/>
    <w:basedOn w:val="a0"/>
    <w:rsid w:val="00461A3F"/>
    <w:pPr>
      <w:widowControl w:val="0"/>
      <w:autoSpaceDE w:val="0"/>
      <w:autoSpaceDN w:val="0"/>
      <w:adjustRightInd w:val="0"/>
      <w:spacing w:after="0" w:line="288" w:lineRule="exact"/>
    </w:pPr>
    <w:rPr>
      <w:rFonts w:ascii="Times New Roman" w:eastAsia="Times New Roman" w:hAnsi="Times New Roman" w:cs="Times New Roman"/>
      <w:sz w:val="24"/>
      <w:szCs w:val="24"/>
      <w:lang w:eastAsia="ru-RU"/>
    </w:rPr>
  </w:style>
  <w:style w:type="paragraph" w:customStyle="1" w:styleId="Style15">
    <w:name w:val="Style15"/>
    <w:basedOn w:val="a0"/>
    <w:rsid w:val="00461A3F"/>
    <w:pPr>
      <w:widowControl w:val="0"/>
      <w:autoSpaceDE w:val="0"/>
      <w:autoSpaceDN w:val="0"/>
      <w:adjustRightInd w:val="0"/>
      <w:spacing w:after="0" w:line="283" w:lineRule="exact"/>
      <w:jc w:val="center"/>
    </w:pPr>
    <w:rPr>
      <w:rFonts w:ascii="Times New Roman" w:eastAsia="Times New Roman" w:hAnsi="Times New Roman" w:cs="Times New Roman"/>
      <w:sz w:val="24"/>
      <w:szCs w:val="24"/>
      <w:lang w:eastAsia="ru-RU"/>
    </w:rPr>
  </w:style>
  <w:style w:type="character" w:customStyle="1" w:styleId="FontStyle17">
    <w:name w:val="Font Style17"/>
    <w:rsid w:val="00461A3F"/>
    <w:rPr>
      <w:rFonts w:ascii="Times New Roman" w:hAnsi="Times New Roman" w:cs="Times New Roman"/>
      <w:b/>
      <w:bCs/>
      <w:sz w:val="22"/>
      <w:szCs w:val="22"/>
    </w:rPr>
  </w:style>
  <w:style w:type="character" w:customStyle="1" w:styleId="FontStyle19">
    <w:name w:val="Font Style19"/>
    <w:rsid w:val="00461A3F"/>
    <w:rPr>
      <w:rFonts w:ascii="Times New Roman" w:hAnsi="Times New Roman" w:cs="Times New Roman"/>
      <w:sz w:val="22"/>
      <w:szCs w:val="22"/>
    </w:rPr>
  </w:style>
  <w:style w:type="paragraph" w:styleId="23">
    <w:name w:val="Body Text 2"/>
    <w:basedOn w:val="a0"/>
    <w:link w:val="24"/>
    <w:rsid w:val="00461A3F"/>
    <w:pPr>
      <w:spacing w:after="120" w:line="480" w:lineRule="auto"/>
    </w:pPr>
    <w:rPr>
      <w:rFonts w:ascii="Times New Roman" w:eastAsia="Times New Roman" w:hAnsi="Times New Roman" w:cs="Times New Roman"/>
      <w:sz w:val="20"/>
      <w:szCs w:val="20"/>
      <w:lang w:eastAsia="ru-RU"/>
    </w:rPr>
  </w:style>
  <w:style w:type="character" w:customStyle="1" w:styleId="24">
    <w:name w:val="Основной текст 2 Знак"/>
    <w:basedOn w:val="a1"/>
    <w:link w:val="23"/>
    <w:rsid w:val="00461A3F"/>
    <w:rPr>
      <w:rFonts w:ascii="Times New Roman" w:eastAsia="Times New Roman" w:hAnsi="Times New Roman" w:cs="Times New Roman"/>
      <w:sz w:val="20"/>
      <w:szCs w:val="20"/>
      <w:lang w:eastAsia="ru-RU"/>
    </w:rPr>
  </w:style>
  <w:style w:type="paragraph" w:styleId="35">
    <w:name w:val="Body Text 3"/>
    <w:basedOn w:val="a0"/>
    <w:link w:val="36"/>
    <w:rsid w:val="00461A3F"/>
    <w:pPr>
      <w:spacing w:after="120" w:line="240" w:lineRule="auto"/>
    </w:pPr>
    <w:rPr>
      <w:rFonts w:ascii="Times New Roman" w:eastAsia="Times New Roman" w:hAnsi="Times New Roman" w:cs="Times New Roman"/>
      <w:sz w:val="16"/>
      <w:szCs w:val="16"/>
      <w:lang w:eastAsia="ru-RU"/>
    </w:rPr>
  </w:style>
  <w:style w:type="character" w:customStyle="1" w:styleId="36">
    <w:name w:val="Основной текст 3 Знак"/>
    <w:basedOn w:val="a1"/>
    <w:link w:val="35"/>
    <w:rsid w:val="00461A3F"/>
    <w:rPr>
      <w:rFonts w:ascii="Times New Roman" w:eastAsia="Times New Roman" w:hAnsi="Times New Roman" w:cs="Times New Roman"/>
      <w:sz w:val="16"/>
      <w:szCs w:val="16"/>
      <w:lang w:eastAsia="ru-RU"/>
    </w:rPr>
  </w:style>
  <w:style w:type="paragraph" w:customStyle="1" w:styleId="13">
    <w:name w:val="Знак Знак1 Знак Знак Знак Знак Знак Знак Знак Знак Знак Знак Знак Знак Знак Знак Знак Знак Знак"/>
    <w:basedOn w:val="a0"/>
    <w:rsid w:val="00461A3F"/>
    <w:pPr>
      <w:tabs>
        <w:tab w:val="num" w:pos="1347"/>
      </w:tabs>
      <w:spacing w:after="160" w:line="240" w:lineRule="exact"/>
    </w:pPr>
    <w:rPr>
      <w:rFonts w:ascii="Times New Roman" w:eastAsia="Calibri" w:hAnsi="Times New Roman" w:cs="Times New Roman"/>
      <w:sz w:val="20"/>
      <w:szCs w:val="20"/>
      <w:lang w:eastAsia="zh-CN"/>
    </w:rPr>
  </w:style>
  <w:style w:type="paragraph" w:styleId="af4">
    <w:name w:val="header"/>
    <w:basedOn w:val="a0"/>
    <w:link w:val="af5"/>
    <w:rsid w:val="00461A3F"/>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5">
    <w:name w:val="Верхний колонтитул Знак"/>
    <w:basedOn w:val="a1"/>
    <w:link w:val="af4"/>
    <w:rsid w:val="00461A3F"/>
    <w:rPr>
      <w:rFonts w:ascii="Times New Roman" w:eastAsia="Times New Roman" w:hAnsi="Times New Roman" w:cs="Times New Roman"/>
      <w:sz w:val="20"/>
      <w:szCs w:val="20"/>
      <w:lang w:eastAsia="ru-RU"/>
    </w:rPr>
  </w:style>
  <w:style w:type="paragraph" w:styleId="af6">
    <w:name w:val="Balloon Text"/>
    <w:basedOn w:val="a0"/>
    <w:link w:val="af7"/>
    <w:semiHidden/>
    <w:rsid w:val="00461A3F"/>
    <w:pPr>
      <w:spacing w:after="0" w:line="240" w:lineRule="auto"/>
    </w:pPr>
    <w:rPr>
      <w:rFonts w:ascii="Tahoma" w:eastAsia="Times New Roman" w:hAnsi="Tahoma" w:cs="Tahoma"/>
      <w:sz w:val="16"/>
      <w:szCs w:val="16"/>
      <w:lang w:eastAsia="ru-RU"/>
    </w:rPr>
  </w:style>
  <w:style w:type="character" w:customStyle="1" w:styleId="af7">
    <w:name w:val="Текст выноски Знак"/>
    <w:basedOn w:val="a1"/>
    <w:link w:val="af6"/>
    <w:semiHidden/>
    <w:rsid w:val="00461A3F"/>
    <w:rPr>
      <w:rFonts w:ascii="Tahoma" w:eastAsia="Times New Roman" w:hAnsi="Tahoma" w:cs="Tahoma"/>
      <w:sz w:val="16"/>
      <w:szCs w:val="16"/>
      <w:lang w:eastAsia="ru-RU"/>
    </w:rPr>
  </w:style>
  <w:style w:type="paragraph" w:customStyle="1" w:styleId="ConsPlusNormal">
    <w:name w:val="ConsPlusNormal"/>
    <w:link w:val="ConsPlusNormal0"/>
    <w:rsid w:val="00461A3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8">
    <w:name w:val="Знак Знак Знак"/>
    <w:basedOn w:val="a0"/>
    <w:link w:val="af9"/>
    <w:rsid w:val="00461A3F"/>
    <w:pPr>
      <w:tabs>
        <w:tab w:val="num" w:pos="1440"/>
      </w:tabs>
      <w:spacing w:after="160" w:line="240" w:lineRule="exact"/>
      <w:ind w:left="1440" w:hanging="360"/>
    </w:pPr>
    <w:rPr>
      <w:rFonts w:ascii="Times New Roman" w:eastAsia="Calibri" w:hAnsi="Times New Roman" w:cs="Times New Roman"/>
      <w:sz w:val="20"/>
      <w:szCs w:val="20"/>
      <w:lang w:eastAsia="zh-CN"/>
    </w:rPr>
  </w:style>
  <w:style w:type="character" w:customStyle="1" w:styleId="af9">
    <w:name w:val="Знак Знак Знак Знак"/>
    <w:link w:val="af8"/>
    <w:rsid w:val="00461A3F"/>
    <w:rPr>
      <w:rFonts w:ascii="Times New Roman" w:eastAsia="Calibri" w:hAnsi="Times New Roman" w:cs="Times New Roman"/>
      <w:sz w:val="20"/>
      <w:szCs w:val="20"/>
      <w:lang w:eastAsia="zh-CN"/>
    </w:rPr>
  </w:style>
  <w:style w:type="paragraph" w:customStyle="1" w:styleId="afa">
    <w:name w:val="Содержимое таблицы"/>
    <w:basedOn w:val="a0"/>
    <w:rsid w:val="00461A3F"/>
    <w:pPr>
      <w:widowControl w:val="0"/>
      <w:suppressLineNumbers/>
      <w:suppressAutoHyphens/>
      <w:spacing w:after="0" w:line="240" w:lineRule="auto"/>
    </w:pPr>
    <w:rPr>
      <w:rFonts w:ascii="Times New Roman" w:eastAsia="Times New Roman" w:hAnsi="Times New Roman" w:cs="Times New Roman"/>
      <w:sz w:val="24"/>
      <w:szCs w:val="20"/>
      <w:lang w:eastAsia="ru-RU"/>
    </w:rPr>
  </w:style>
  <w:style w:type="paragraph" w:customStyle="1" w:styleId="ConsPlusNonformat">
    <w:name w:val="ConsPlusNonformat"/>
    <w:rsid w:val="00461A3F"/>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b">
    <w:name w:val="List Paragraph"/>
    <w:basedOn w:val="a0"/>
    <w:uiPriority w:val="34"/>
    <w:qFormat/>
    <w:rsid w:val="00461A3F"/>
    <w:pPr>
      <w:spacing w:after="0" w:line="240" w:lineRule="auto"/>
      <w:ind w:left="708"/>
    </w:pPr>
    <w:rPr>
      <w:rFonts w:ascii="Times New Roman" w:eastAsia="Times New Roman" w:hAnsi="Times New Roman" w:cs="Times New Roman"/>
      <w:sz w:val="20"/>
      <w:szCs w:val="20"/>
      <w:lang w:eastAsia="ru-RU"/>
    </w:rPr>
  </w:style>
  <w:style w:type="paragraph" w:customStyle="1" w:styleId="msonormalcxspmiddle">
    <w:name w:val="msonormalcxspmiddle"/>
    <w:basedOn w:val="a0"/>
    <w:rsid w:val="00461A3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1"/>
    <w:rsid w:val="00461A3F"/>
  </w:style>
  <w:style w:type="paragraph" w:customStyle="1" w:styleId="14">
    <w:name w:val="Название объекта1"/>
    <w:basedOn w:val="a0"/>
    <w:rsid w:val="00461A3F"/>
    <w:pPr>
      <w:suppressAutoHyphens/>
      <w:spacing w:after="0" w:line="240" w:lineRule="auto"/>
      <w:jc w:val="center"/>
    </w:pPr>
    <w:rPr>
      <w:rFonts w:ascii="Times New Roman" w:eastAsia="Times New Roman" w:hAnsi="Times New Roman" w:cs="Times New Roman"/>
      <w:b/>
      <w:sz w:val="28"/>
      <w:szCs w:val="20"/>
      <w:lang w:eastAsia="ar-SA"/>
    </w:rPr>
  </w:style>
  <w:style w:type="character" w:customStyle="1" w:styleId="4">
    <w:name w:val="Знак Знак4"/>
    <w:rsid w:val="00461A3F"/>
    <w:rPr>
      <w:lang w:val="ru-RU" w:eastAsia="ru-RU" w:bidi="ar-SA"/>
    </w:rPr>
  </w:style>
  <w:style w:type="paragraph" w:customStyle="1" w:styleId="15">
    <w:name w:val="Знак Знак Знак Знак1"/>
    <w:basedOn w:val="a0"/>
    <w:rsid w:val="00461A3F"/>
    <w:pPr>
      <w:spacing w:after="160" w:line="240" w:lineRule="exact"/>
    </w:pPr>
    <w:rPr>
      <w:rFonts w:ascii="Times New Roman" w:eastAsia="Calibri" w:hAnsi="Times New Roman" w:cs="Times New Roman"/>
      <w:sz w:val="20"/>
      <w:szCs w:val="20"/>
      <w:lang w:eastAsia="zh-CN"/>
    </w:rPr>
  </w:style>
  <w:style w:type="paragraph" w:customStyle="1" w:styleId="a">
    <w:name w:val="Знак"/>
    <w:basedOn w:val="a0"/>
    <w:rsid w:val="00461A3F"/>
    <w:pPr>
      <w:numPr>
        <w:ilvl w:val="1"/>
        <w:numId w:val="1"/>
      </w:numPr>
      <w:spacing w:after="160" w:line="240" w:lineRule="exact"/>
      <w:ind w:left="0" w:firstLine="0"/>
    </w:pPr>
    <w:rPr>
      <w:rFonts w:ascii="Times New Roman" w:eastAsia="Calibri" w:hAnsi="Times New Roman" w:cs="Times New Roman"/>
      <w:sz w:val="20"/>
      <w:szCs w:val="20"/>
      <w:lang w:eastAsia="zh-CN"/>
    </w:rPr>
  </w:style>
  <w:style w:type="paragraph" w:customStyle="1" w:styleId="3">
    <w:name w:val="Раздел 3"/>
    <w:basedOn w:val="a0"/>
    <w:rsid w:val="00461A3F"/>
    <w:pPr>
      <w:numPr>
        <w:numId w:val="1"/>
      </w:numPr>
      <w:tabs>
        <w:tab w:val="num" w:pos="360"/>
      </w:tabs>
      <w:spacing w:before="120" w:after="120" w:line="240" w:lineRule="auto"/>
      <w:ind w:left="360" w:hanging="360"/>
      <w:jc w:val="center"/>
    </w:pPr>
    <w:rPr>
      <w:rFonts w:ascii="Times New Roman" w:eastAsia="Times New Roman" w:hAnsi="Times New Roman" w:cs="Times New Roman"/>
      <w:b/>
      <w:bCs/>
      <w:sz w:val="24"/>
      <w:szCs w:val="24"/>
      <w:lang w:eastAsia="ru-RU"/>
    </w:rPr>
  </w:style>
  <w:style w:type="paragraph" w:customStyle="1" w:styleId="25">
    <w:name w:val="Название объекта2"/>
    <w:basedOn w:val="a0"/>
    <w:next w:val="a0"/>
    <w:rsid w:val="00461A3F"/>
    <w:pPr>
      <w:suppressAutoHyphens/>
      <w:spacing w:after="0" w:line="240" w:lineRule="auto"/>
      <w:ind w:firstLine="720"/>
    </w:pPr>
    <w:rPr>
      <w:rFonts w:ascii="Times New Roman" w:eastAsia="Times New Roman" w:hAnsi="Times New Roman" w:cs="Times New Roman"/>
      <w:b/>
      <w:i/>
      <w:sz w:val="24"/>
      <w:szCs w:val="20"/>
      <w:lang w:val="en-US" w:eastAsia="ru-RU"/>
    </w:rPr>
  </w:style>
  <w:style w:type="paragraph" w:customStyle="1" w:styleId="16">
    <w:name w:val="Знак Знак Знак1"/>
    <w:basedOn w:val="a0"/>
    <w:rsid w:val="00461A3F"/>
    <w:pPr>
      <w:spacing w:after="160" w:line="240" w:lineRule="exact"/>
    </w:pPr>
    <w:rPr>
      <w:rFonts w:ascii="Verdana" w:eastAsia="Times New Roman" w:hAnsi="Verdana" w:cs="Times New Roman"/>
      <w:sz w:val="20"/>
      <w:szCs w:val="20"/>
      <w:lang w:val="en-US"/>
    </w:rPr>
  </w:style>
  <w:style w:type="paragraph" w:customStyle="1" w:styleId="ConsTitle">
    <w:name w:val="ConsTitle"/>
    <w:rsid w:val="00461A3F"/>
    <w:pPr>
      <w:widowControl w:val="0"/>
      <w:spacing w:after="0" w:line="240" w:lineRule="auto"/>
    </w:pPr>
    <w:rPr>
      <w:rFonts w:ascii="Arial" w:eastAsia="Times New Roman" w:hAnsi="Arial" w:cs="Times New Roman"/>
      <w:b/>
      <w:sz w:val="16"/>
      <w:szCs w:val="20"/>
      <w:lang w:eastAsia="ru-RU"/>
    </w:rPr>
  </w:style>
  <w:style w:type="paragraph" w:customStyle="1" w:styleId="ConsPlusTitle">
    <w:name w:val="ConsPlusTitle"/>
    <w:rsid w:val="00461A3F"/>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fc">
    <w:name w:val="Strong"/>
    <w:qFormat/>
    <w:rsid w:val="00461A3F"/>
    <w:rPr>
      <w:rFonts w:cs="Times New Roman"/>
      <w:b/>
      <w:bCs/>
    </w:rPr>
  </w:style>
  <w:style w:type="paragraph" w:customStyle="1" w:styleId="17">
    <w:name w:val="Знак1"/>
    <w:basedOn w:val="a0"/>
    <w:rsid w:val="00461A3F"/>
    <w:pPr>
      <w:spacing w:after="160" w:line="240" w:lineRule="exact"/>
    </w:pPr>
    <w:rPr>
      <w:rFonts w:ascii="Verdana" w:eastAsia="Times New Roman" w:hAnsi="Verdana" w:cs="Times New Roman"/>
      <w:sz w:val="20"/>
      <w:szCs w:val="20"/>
      <w:lang w:val="en-US"/>
    </w:rPr>
  </w:style>
  <w:style w:type="character" w:customStyle="1" w:styleId="18">
    <w:name w:val="Знак Знак1"/>
    <w:locked/>
    <w:rsid w:val="00461A3F"/>
    <w:rPr>
      <w:lang w:val="ru-RU" w:eastAsia="ru-RU" w:bidi="ar-SA"/>
    </w:rPr>
  </w:style>
  <w:style w:type="character" w:customStyle="1" w:styleId="afd">
    <w:name w:val="Знак Знак"/>
    <w:rsid w:val="00461A3F"/>
    <w:rPr>
      <w:rFonts w:ascii="Times New Roman" w:eastAsia="Times New Roman" w:hAnsi="Times New Roman"/>
    </w:rPr>
  </w:style>
  <w:style w:type="paragraph" w:styleId="afe">
    <w:name w:val="No Spacing"/>
    <w:qFormat/>
    <w:rsid w:val="00461A3F"/>
    <w:pPr>
      <w:spacing w:after="0" w:line="240" w:lineRule="auto"/>
    </w:pPr>
    <w:rPr>
      <w:rFonts w:ascii="Calibri" w:eastAsia="Calibri" w:hAnsi="Calibri" w:cs="Times New Roman"/>
    </w:rPr>
  </w:style>
  <w:style w:type="paragraph" w:customStyle="1" w:styleId="aff">
    <w:name w:val="Знак Знак Знак"/>
    <w:basedOn w:val="a0"/>
    <w:rsid w:val="00042A5C"/>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aff0">
    <w:name w:val="footnote text"/>
    <w:basedOn w:val="a0"/>
    <w:link w:val="aff1"/>
    <w:uiPriority w:val="99"/>
    <w:semiHidden/>
    <w:unhideWhenUsed/>
    <w:rsid w:val="007523FC"/>
    <w:rPr>
      <w:rFonts w:ascii="Calibri" w:eastAsia="Calibri" w:hAnsi="Calibri" w:cs="Times New Roman"/>
      <w:sz w:val="20"/>
      <w:szCs w:val="20"/>
    </w:rPr>
  </w:style>
  <w:style w:type="character" w:customStyle="1" w:styleId="aff1">
    <w:name w:val="Текст сноски Знак"/>
    <w:basedOn w:val="a1"/>
    <w:link w:val="aff0"/>
    <w:uiPriority w:val="99"/>
    <w:semiHidden/>
    <w:rsid w:val="007523FC"/>
    <w:rPr>
      <w:rFonts w:ascii="Calibri" w:eastAsia="Calibri" w:hAnsi="Calibri" w:cs="Times New Roman"/>
      <w:sz w:val="20"/>
      <w:szCs w:val="20"/>
    </w:rPr>
  </w:style>
  <w:style w:type="character" w:styleId="aff2">
    <w:name w:val="footnote reference"/>
    <w:uiPriority w:val="99"/>
    <w:semiHidden/>
    <w:unhideWhenUsed/>
    <w:rsid w:val="007523FC"/>
    <w:rPr>
      <w:vertAlign w:val="superscript"/>
    </w:rPr>
  </w:style>
  <w:style w:type="character" w:customStyle="1" w:styleId="ConsPlusNormal0">
    <w:name w:val="ConsPlusNormal Знак"/>
    <w:link w:val="ConsPlusNormal"/>
    <w:rsid w:val="0014759B"/>
    <w:rPr>
      <w:rFonts w:ascii="Arial" w:eastAsia="Times New Roman" w:hAnsi="Arial" w:cs="Arial"/>
      <w:sz w:val="20"/>
      <w:szCs w:val="20"/>
      <w:lang w:eastAsia="ru-RU"/>
    </w:rPr>
  </w:style>
  <w:style w:type="table" w:customStyle="1" w:styleId="19">
    <w:name w:val="Сетка таблицы1"/>
    <w:basedOn w:val="a2"/>
    <w:next w:val="a9"/>
    <w:uiPriority w:val="59"/>
    <w:rsid w:val="005A138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461074">
      <w:bodyDiv w:val="1"/>
      <w:marLeft w:val="0"/>
      <w:marRight w:val="0"/>
      <w:marTop w:val="0"/>
      <w:marBottom w:val="0"/>
      <w:divBdr>
        <w:top w:val="none" w:sz="0" w:space="0" w:color="auto"/>
        <w:left w:val="none" w:sz="0" w:space="0" w:color="auto"/>
        <w:bottom w:val="none" w:sz="0" w:space="0" w:color="auto"/>
        <w:right w:val="none" w:sz="0" w:space="0" w:color="auto"/>
      </w:divBdr>
    </w:div>
    <w:div w:id="329144275">
      <w:bodyDiv w:val="1"/>
      <w:marLeft w:val="0"/>
      <w:marRight w:val="0"/>
      <w:marTop w:val="0"/>
      <w:marBottom w:val="0"/>
      <w:divBdr>
        <w:top w:val="none" w:sz="0" w:space="0" w:color="auto"/>
        <w:left w:val="none" w:sz="0" w:space="0" w:color="auto"/>
        <w:bottom w:val="none" w:sz="0" w:space="0" w:color="auto"/>
        <w:right w:val="none" w:sz="0" w:space="0" w:color="auto"/>
      </w:divBdr>
    </w:div>
    <w:div w:id="388040929">
      <w:bodyDiv w:val="1"/>
      <w:marLeft w:val="0"/>
      <w:marRight w:val="0"/>
      <w:marTop w:val="0"/>
      <w:marBottom w:val="0"/>
      <w:divBdr>
        <w:top w:val="none" w:sz="0" w:space="0" w:color="auto"/>
        <w:left w:val="none" w:sz="0" w:space="0" w:color="auto"/>
        <w:bottom w:val="none" w:sz="0" w:space="0" w:color="auto"/>
        <w:right w:val="none" w:sz="0" w:space="0" w:color="auto"/>
      </w:divBdr>
    </w:div>
    <w:div w:id="416361973">
      <w:bodyDiv w:val="1"/>
      <w:marLeft w:val="0"/>
      <w:marRight w:val="0"/>
      <w:marTop w:val="0"/>
      <w:marBottom w:val="0"/>
      <w:divBdr>
        <w:top w:val="none" w:sz="0" w:space="0" w:color="auto"/>
        <w:left w:val="none" w:sz="0" w:space="0" w:color="auto"/>
        <w:bottom w:val="none" w:sz="0" w:space="0" w:color="auto"/>
        <w:right w:val="none" w:sz="0" w:space="0" w:color="auto"/>
      </w:divBdr>
    </w:div>
    <w:div w:id="507255676">
      <w:bodyDiv w:val="1"/>
      <w:marLeft w:val="0"/>
      <w:marRight w:val="0"/>
      <w:marTop w:val="0"/>
      <w:marBottom w:val="0"/>
      <w:divBdr>
        <w:top w:val="none" w:sz="0" w:space="0" w:color="auto"/>
        <w:left w:val="none" w:sz="0" w:space="0" w:color="auto"/>
        <w:bottom w:val="none" w:sz="0" w:space="0" w:color="auto"/>
        <w:right w:val="none" w:sz="0" w:space="0" w:color="auto"/>
      </w:divBdr>
    </w:div>
    <w:div w:id="614295279">
      <w:bodyDiv w:val="1"/>
      <w:marLeft w:val="0"/>
      <w:marRight w:val="0"/>
      <w:marTop w:val="0"/>
      <w:marBottom w:val="0"/>
      <w:divBdr>
        <w:top w:val="none" w:sz="0" w:space="0" w:color="auto"/>
        <w:left w:val="none" w:sz="0" w:space="0" w:color="auto"/>
        <w:bottom w:val="none" w:sz="0" w:space="0" w:color="auto"/>
        <w:right w:val="none" w:sz="0" w:space="0" w:color="auto"/>
      </w:divBdr>
    </w:div>
    <w:div w:id="690492710">
      <w:bodyDiv w:val="1"/>
      <w:marLeft w:val="0"/>
      <w:marRight w:val="0"/>
      <w:marTop w:val="0"/>
      <w:marBottom w:val="0"/>
      <w:divBdr>
        <w:top w:val="none" w:sz="0" w:space="0" w:color="auto"/>
        <w:left w:val="none" w:sz="0" w:space="0" w:color="auto"/>
        <w:bottom w:val="none" w:sz="0" w:space="0" w:color="auto"/>
        <w:right w:val="none" w:sz="0" w:space="0" w:color="auto"/>
      </w:divBdr>
    </w:div>
    <w:div w:id="782916071">
      <w:bodyDiv w:val="1"/>
      <w:marLeft w:val="0"/>
      <w:marRight w:val="0"/>
      <w:marTop w:val="0"/>
      <w:marBottom w:val="0"/>
      <w:divBdr>
        <w:top w:val="none" w:sz="0" w:space="0" w:color="auto"/>
        <w:left w:val="none" w:sz="0" w:space="0" w:color="auto"/>
        <w:bottom w:val="none" w:sz="0" w:space="0" w:color="auto"/>
        <w:right w:val="none" w:sz="0" w:space="0" w:color="auto"/>
      </w:divBdr>
    </w:div>
    <w:div w:id="822232365">
      <w:bodyDiv w:val="1"/>
      <w:marLeft w:val="0"/>
      <w:marRight w:val="0"/>
      <w:marTop w:val="0"/>
      <w:marBottom w:val="0"/>
      <w:divBdr>
        <w:top w:val="none" w:sz="0" w:space="0" w:color="auto"/>
        <w:left w:val="none" w:sz="0" w:space="0" w:color="auto"/>
        <w:bottom w:val="none" w:sz="0" w:space="0" w:color="auto"/>
        <w:right w:val="none" w:sz="0" w:space="0" w:color="auto"/>
      </w:divBdr>
    </w:div>
    <w:div w:id="925766426">
      <w:bodyDiv w:val="1"/>
      <w:marLeft w:val="0"/>
      <w:marRight w:val="0"/>
      <w:marTop w:val="0"/>
      <w:marBottom w:val="0"/>
      <w:divBdr>
        <w:top w:val="none" w:sz="0" w:space="0" w:color="auto"/>
        <w:left w:val="none" w:sz="0" w:space="0" w:color="auto"/>
        <w:bottom w:val="none" w:sz="0" w:space="0" w:color="auto"/>
        <w:right w:val="none" w:sz="0" w:space="0" w:color="auto"/>
      </w:divBdr>
    </w:div>
    <w:div w:id="927425447">
      <w:bodyDiv w:val="1"/>
      <w:marLeft w:val="0"/>
      <w:marRight w:val="0"/>
      <w:marTop w:val="0"/>
      <w:marBottom w:val="0"/>
      <w:divBdr>
        <w:top w:val="none" w:sz="0" w:space="0" w:color="auto"/>
        <w:left w:val="none" w:sz="0" w:space="0" w:color="auto"/>
        <w:bottom w:val="none" w:sz="0" w:space="0" w:color="auto"/>
        <w:right w:val="none" w:sz="0" w:space="0" w:color="auto"/>
      </w:divBdr>
    </w:div>
    <w:div w:id="1026056927">
      <w:bodyDiv w:val="1"/>
      <w:marLeft w:val="0"/>
      <w:marRight w:val="0"/>
      <w:marTop w:val="0"/>
      <w:marBottom w:val="0"/>
      <w:divBdr>
        <w:top w:val="none" w:sz="0" w:space="0" w:color="auto"/>
        <w:left w:val="none" w:sz="0" w:space="0" w:color="auto"/>
        <w:bottom w:val="none" w:sz="0" w:space="0" w:color="auto"/>
        <w:right w:val="none" w:sz="0" w:space="0" w:color="auto"/>
      </w:divBdr>
    </w:div>
    <w:div w:id="1060207996">
      <w:bodyDiv w:val="1"/>
      <w:marLeft w:val="0"/>
      <w:marRight w:val="0"/>
      <w:marTop w:val="0"/>
      <w:marBottom w:val="0"/>
      <w:divBdr>
        <w:top w:val="none" w:sz="0" w:space="0" w:color="auto"/>
        <w:left w:val="none" w:sz="0" w:space="0" w:color="auto"/>
        <w:bottom w:val="none" w:sz="0" w:space="0" w:color="auto"/>
        <w:right w:val="none" w:sz="0" w:space="0" w:color="auto"/>
      </w:divBdr>
    </w:div>
    <w:div w:id="1075514140">
      <w:bodyDiv w:val="1"/>
      <w:marLeft w:val="0"/>
      <w:marRight w:val="0"/>
      <w:marTop w:val="0"/>
      <w:marBottom w:val="0"/>
      <w:divBdr>
        <w:top w:val="none" w:sz="0" w:space="0" w:color="auto"/>
        <w:left w:val="none" w:sz="0" w:space="0" w:color="auto"/>
        <w:bottom w:val="none" w:sz="0" w:space="0" w:color="auto"/>
        <w:right w:val="none" w:sz="0" w:space="0" w:color="auto"/>
      </w:divBdr>
    </w:div>
    <w:div w:id="1078596230">
      <w:bodyDiv w:val="1"/>
      <w:marLeft w:val="0"/>
      <w:marRight w:val="0"/>
      <w:marTop w:val="0"/>
      <w:marBottom w:val="0"/>
      <w:divBdr>
        <w:top w:val="none" w:sz="0" w:space="0" w:color="auto"/>
        <w:left w:val="none" w:sz="0" w:space="0" w:color="auto"/>
        <w:bottom w:val="none" w:sz="0" w:space="0" w:color="auto"/>
        <w:right w:val="none" w:sz="0" w:space="0" w:color="auto"/>
      </w:divBdr>
    </w:div>
    <w:div w:id="1334720223">
      <w:bodyDiv w:val="1"/>
      <w:marLeft w:val="0"/>
      <w:marRight w:val="0"/>
      <w:marTop w:val="0"/>
      <w:marBottom w:val="0"/>
      <w:divBdr>
        <w:top w:val="none" w:sz="0" w:space="0" w:color="auto"/>
        <w:left w:val="none" w:sz="0" w:space="0" w:color="auto"/>
        <w:bottom w:val="none" w:sz="0" w:space="0" w:color="auto"/>
        <w:right w:val="none" w:sz="0" w:space="0" w:color="auto"/>
      </w:divBdr>
    </w:div>
    <w:div w:id="1351570953">
      <w:bodyDiv w:val="1"/>
      <w:marLeft w:val="0"/>
      <w:marRight w:val="0"/>
      <w:marTop w:val="0"/>
      <w:marBottom w:val="0"/>
      <w:divBdr>
        <w:top w:val="none" w:sz="0" w:space="0" w:color="auto"/>
        <w:left w:val="none" w:sz="0" w:space="0" w:color="auto"/>
        <w:bottom w:val="none" w:sz="0" w:space="0" w:color="auto"/>
        <w:right w:val="none" w:sz="0" w:space="0" w:color="auto"/>
      </w:divBdr>
    </w:div>
    <w:div w:id="1372025936">
      <w:bodyDiv w:val="1"/>
      <w:marLeft w:val="0"/>
      <w:marRight w:val="0"/>
      <w:marTop w:val="0"/>
      <w:marBottom w:val="0"/>
      <w:divBdr>
        <w:top w:val="none" w:sz="0" w:space="0" w:color="auto"/>
        <w:left w:val="none" w:sz="0" w:space="0" w:color="auto"/>
        <w:bottom w:val="none" w:sz="0" w:space="0" w:color="auto"/>
        <w:right w:val="none" w:sz="0" w:space="0" w:color="auto"/>
      </w:divBdr>
    </w:div>
    <w:div w:id="1407191708">
      <w:bodyDiv w:val="1"/>
      <w:marLeft w:val="0"/>
      <w:marRight w:val="0"/>
      <w:marTop w:val="0"/>
      <w:marBottom w:val="0"/>
      <w:divBdr>
        <w:top w:val="none" w:sz="0" w:space="0" w:color="auto"/>
        <w:left w:val="none" w:sz="0" w:space="0" w:color="auto"/>
        <w:bottom w:val="none" w:sz="0" w:space="0" w:color="auto"/>
        <w:right w:val="none" w:sz="0" w:space="0" w:color="auto"/>
      </w:divBdr>
    </w:div>
    <w:div w:id="1533767810">
      <w:bodyDiv w:val="1"/>
      <w:marLeft w:val="0"/>
      <w:marRight w:val="0"/>
      <w:marTop w:val="0"/>
      <w:marBottom w:val="0"/>
      <w:divBdr>
        <w:top w:val="none" w:sz="0" w:space="0" w:color="auto"/>
        <w:left w:val="none" w:sz="0" w:space="0" w:color="auto"/>
        <w:bottom w:val="none" w:sz="0" w:space="0" w:color="auto"/>
        <w:right w:val="none" w:sz="0" w:space="0" w:color="auto"/>
      </w:divBdr>
    </w:div>
    <w:div w:id="1547257215">
      <w:bodyDiv w:val="1"/>
      <w:marLeft w:val="0"/>
      <w:marRight w:val="0"/>
      <w:marTop w:val="0"/>
      <w:marBottom w:val="0"/>
      <w:divBdr>
        <w:top w:val="none" w:sz="0" w:space="0" w:color="auto"/>
        <w:left w:val="none" w:sz="0" w:space="0" w:color="auto"/>
        <w:bottom w:val="none" w:sz="0" w:space="0" w:color="auto"/>
        <w:right w:val="none" w:sz="0" w:space="0" w:color="auto"/>
      </w:divBdr>
    </w:div>
    <w:div w:id="1624577823">
      <w:bodyDiv w:val="1"/>
      <w:marLeft w:val="0"/>
      <w:marRight w:val="0"/>
      <w:marTop w:val="0"/>
      <w:marBottom w:val="0"/>
      <w:divBdr>
        <w:top w:val="none" w:sz="0" w:space="0" w:color="auto"/>
        <w:left w:val="none" w:sz="0" w:space="0" w:color="auto"/>
        <w:bottom w:val="none" w:sz="0" w:space="0" w:color="auto"/>
        <w:right w:val="none" w:sz="0" w:space="0" w:color="auto"/>
      </w:divBdr>
    </w:div>
    <w:div w:id="1690638701">
      <w:bodyDiv w:val="1"/>
      <w:marLeft w:val="0"/>
      <w:marRight w:val="0"/>
      <w:marTop w:val="0"/>
      <w:marBottom w:val="0"/>
      <w:divBdr>
        <w:top w:val="none" w:sz="0" w:space="0" w:color="auto"/>
        <w:left w:val="none" w:sz="0" w:space="0" w:color="auto"/>
        <w:bottom w:val="none" w:sz="0" w:space="0" w:color="auto"/>
        <w:right w:val="none" w:sz="0" w:space="0" w:color="auto"/>
      </w:divBdr>
    </w:div>
    <w:div w:id="1810972395">
      <w:bodyDiv w:val="1"/>
      <w:marLeft w:val="0"/>
      <w:marRight w:val="0"/>
      <w:marTop w:val="0"/>
      <w:marBottom w:val="0"/>
      <w:divBdr>
        <w:top w:val="none" w:sz="0" w:space="0" w:color="auto"/>
        <w:left w:val="none" w:sz="0" w:space="0" w:color="auto"/>
        <w:bottom w:val="none" w:sz="0" w:space="0" w:color="auto"/>
        <w:right w:val="none" w:sz="0" w:space="0" w:color="auto"/>
      </w:divBdr>
    </w:div>
    <w:div w:id="1825462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65672BA84ACA41A7D54C445997946FC94AD8A8766527CEF87FE17BA62D85E42804F16DD1A7472CDE54LBJ"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65672BA84ACA41A7D54C445997946FC94ADBAE756F29CEF87FE17BA62D85E42804F16DD95AL3J"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consultantplus://offline/ref=CBC1598DD9E5B985B4730BE48974B53C21CE49F04705FCDF8DE729673C6A18A90CBB616ED366C1AD85741317DF97A6BCD0024332BF2127223BI9G"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1942D6-3F05-44C7-B0AD-7A37BCF37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9</Pages>
  <Words>4218</Words>
  <Characters>24044</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Константинов Сергей Игоревич</dc:creator>
  <cp:lastModifiedBy>Admin</cp:lastModifiedBy>
  <cp:revision>23</cp:revision>
  <cp:lastPrinted>2014-07-25T11:15:00Z</cp:lastPrinted>
  <dcterms:created xsi:type="dcterms:W3CDTF">2019-01-10T07:59:00Z</dcterms:created>
  <dcterms:modified xsi:type="dcterms:W3CDTF">2019-07-04T12:26:00Z</dcterms:modified>
</cp:coreProperties>
</file>